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1E803" w14:textId="77777777" w:rsidR="00BE52B0" w:rsidRDefault="00BE52B0" w:rsidP="001A5E15">
      <w:pPr>
        <w:spacing w:after="120"/>
        <w:rPr>
          <w:rFonts w:ascii="Times New Roman" w:hAnsi="Times New Roman" w:cs="Times New Roman"/>
          <w:b/>
          <w:bCs/>
          <w:sz w:val="40"/>
          <w:szCs w:val="40"/>
        </w:rPr>
      </w:pPr>
    </w:p>
    <w:p w14:paraId="19296F6D" w14:textId="7C5BD471" w:rsidR="00C963FD" w:rsidRPr="001A5E15" w:rsidRDefault="00C963FD" w:rsidP="00576A7F">
      <w:pPr>
        <w:spacing w:before="240" w:after="120"/>
        <w:jc w:val="center"/>
        <w:rPr>
          <w:rFonts w:ascii="Times New Roman" w:hAnsi="Times New Roman" w:cs="Times New Roman"/>
          <w:b/>
          <w:bCs/>
          <w:sz w:val="36"/>
          <w:szCs w:val="36"/>
        </w:rPr>
      </w:pPr>
      <w:r w:rsidRPr="38346B34">
        <w:rPr>
          <w:rFonts w:ascii="Times New Roman" w:hAnsi="Times New Roman" w:cs="Times New Roman"/>
          <w:b/>
          <w:bCs/>
          <w:sz w:val="36"/>
          <w:szCs w:val="36"/>
        </w:rPr>
        <w:t>APLIECINĀJUMS</w:t>
      </w:r>
    </w:p>
    <w:p w14:paraId="69FF5ED9" w14:textId="094643F5" w:rsidR="00F36232" w:rsidRPr="00684E75" w:rsidRDefault="00BE52B0" w:rsidP="76ED4E04">
      <w:pPr>
        <w:spacing w:before="240" w:after="120"/>
        <w:jc w:val="both"/>
        <w:rPr>
          <w:rFonts w:ascii="Times New Roman" w:hAnsi="Times New Roman" w:cs="Times New Roman"/>
          <w:i/>
          <w:iCs/>
          <w:sz w:val="24"/>
          <w:szCs w:val="24"/>
        </w:rPr>
      </w:pPr>
      <w:r w:rsidRPr="00684E75">
        <w:rPr>
          <w:rFonts w:ascii="Times New Roman" w:hAnsi="Times New Roman" w:cs="Times New Roman"/>
          <w:i/>
          <w:iCs/>
          <w:sz w:val="24"/>
          <w:szCs w:val="24"/>
        </w:rPr>
        <w:t>ka</w:t>
      </w:r>
      <w:r w:rsidR="00F36232" w:rsidRPr="00684E75">
        <w:rPr>
          <w:rFonts w:ascii="Times New Roman" w:hAnsi="Times New Roman" w:cs="Times New Roman"/>
          <w:i/>
          <w:iCs/>
          <w:sz w:val="24"/>
          <w:szCs w:val="24"/>
        </w:rPr>
        <w:t xml:space="preserve"> Konkursa ietvaros saņemtais finansējums netiks izmantots projekta iesniedzēja un tā sadarbības partnera citas saimnieciskās darbības veikšanai un ka projekta īstenošanas laikā tiks nodrošināta saimnieciskās darbības izmaksu nodalīšana grāmatvedības uzskaitē no projekta izmaksām</w:t>
      </w:r>
      <w:r w:rsidR="50B0714A" w:rsidRPr="00684E75">
        <w:rPr>
          <w:rFonts w:ascii="Times New Roman" w:hAnsi="Times New Roman" w:cs="Times New Roman"/>
          <w:i/>
          <w:iCs/>
          <w:sz w:val="24"/>
          <w:szCs w:val="24"/>
        </w:rPr>
        <w:t>.</w:t>
      </w:r>
    </w:p>
    <w:p w14:paraId="0CE5A6C7" w14:textId="77777777" w:rsidR="00620B40" w:rsidRPr="00684E75" w:rsidRDefault="00620B40" w:rsidP="00330E35">
      <w:pPr>
        <w:spacing w:after="0" w:line="240" w:lineRule="auto"/>
        <w:jc w:val="both"/>
        <w:rPr>
          <w:rFonts w:ascii="Times New Roman" w:hAnsi="Times New Roman" w:cs="Times New Roman"/>
          <w:b/>
          <w:bCs/>
          <w:sz w:val="24"/>
          <w:szCs w:val="24"/>
        </w:rPr>
      </w:pPr>
    </w:p>
    <w:p w14:paraId="28084390" w14:textId="77777777" w:rsidR="002D3DC0" w:rsidRPr="00684E75" w:rsidRDefault="002D3DC0" w:rsidP="001A5E15">
      <w:pPr>
        <w:spacing w:after="0" w:line="240" w:lineRule="auto"/>
        <w:rPr>
          <w:rFonts w:ascii="Times New Roman" w:hAnsi="Times New Roman" w:cs="Times New Roman"/>
          <w:b/>
          <w:bCs/>
          <w:sz w:val="24"/>
          <w:szCs w:val="24"/>
        </w:rPr>
      </w:pPr>
    </w:p>
    <w:p w14:paraId="064707FD" w14:textId="4D95E77A" w:rsidR="00BE497C" w:rsidRPr="00684E75" w:rsidRDefault="00BE497C" w:rsidP="50A0F913">
      <w:pPr>
        <w:spacing w:after="0" w:line="240" w:lineRule="auto"/>
        <w:jc w:val="both"/>
        <w:rPr>
          <w:rFonts w:ascii="Times New Roman" w:hAnsi="Times New Roman" w:cs="Times New Roman"/>
          <w:i/>
          <w:iCs/>
          <w:color w:val="EE0000"/>
          <w:sz w:val="24"/>
          <w:szCs w:val="24"/>
        </w:rPr>
      </w:pPr>
      <w:r w:rsidRPr="00684E75">
        <w:rPr>
          <w:rFonts w:ascii="Times New Roman" w:hAnsi="Times New Roman" w:cs="Times New Roman"/>
          <w:sz w:val="24"/>
          <w:szCs w:val="24"/>
        </w:rPr>
        <w:t>Apliecinu, ka, īstenojot projektu</w:t>
      </w:r>
      <w:r w:rsidR="00CB7486" w:rsidRPr="00684E75">
        <w:rPr>
          <w:rFonts w:ascii="Times New Roman" w:hAnsi="Times New Roman" w:cs="Times New Roman"/>
          <w:sz w:val="24"/>
          <w:szCs w:val="24"/>
        </w:rPr>
        <w:t xml:space="preserve"> </w:t>
      </w:r>
      <w:r w:rsidR="00CB7486" w:rsidRPr="00684E75">
        <w:rPr>
          <w:rFonts w:ascii="Times New Roman" w:hAnsi="Times New Roman" w:cs="Times New Roman"/>
          <w:i/>
          <w:iCs/>
          <w:sz w:val="24"/>
          <w:szCs w:val="24"/>
          <w:highlight w:val="lightGray"/>
        </w:rPr>
        <w:t>“</w:t>
      </w:r>
      <w:r w:rsidRPr="00684E75">
        <w:rPr>
          <w:rFonts w:ascii="Times New Roman" w:hAnsi="Times New Roman" w:cs="Times New Roman"/>
          <w:i/>
          <w:iCs/>
          <w:sz w:val="24"/>
          <w:szCs w:val="24"/>
          <w:highlight w:val="lightGray"/>
        </w:rPr>
        <w:t>projekta nosaukums</w:t>
      </w:r>
      <w:r w:rsidR="009E612A" w:rsidRPr="00684E75">
        <w:rPr>
          <w:rFonts w:ascii="Times New Roman" w:hAnsi="Times New Roman" w:cs="Times New Roman"/>
          <w:i/>
          <w:iCs/>
          <w:sz w:val="24"/>
          <w:szCs w:val="24"/>
          <w:highlight w:val="lightGray"/>
        </w:rPr>
        <w:t>”</w:t>
      </w:r>
      <w:r w:rsidR="00CB7486" w:rsidRPr="00684E75">
        <w:rPr>
          <w:rFonts w:ascii="Times New Roman" w:hAnsi="Times New Roman" w:cs="Times New Roman"/>
          <w:sz w:val="24"/>
          <w:szCs w:val="24"/>
        </w:rPr>
        <w:t xml:space="preserve"> </w:t>
      </w:r>
      <w:r w:rsidR="007B2241" w:rsidRPr="00684E75">
        <w:rPr>
          <w:rFonts w:ascii="Times New Roman" w:hAnsi="Times New Roman" w:cs="Times New Roman"/>
          <w:sz w:val="24"/>
          <w:szCs w:val="24"/>
        </w:rPr>
        <w:t>Latvijas valsts budžeta finansētās programmas “Vides aizsardzības fonds” apakšprogrammas “Vides aizsardzības projekti” atklāta projektu pieteikumu konkursa</w:t>
      </w:r>
      <w:r w:rsidR="008D0E3E" w:rsidRPr="00684E75">
        <w:rPr>
          <w:rFonts w:ascii="Times New Roman" w:hAnsi="Times New Roman" w:cs="Times New Roman"/>
          <w:sz w:val="24"/>
          <w:szCs w:val="24"/>
        </w:rPr>
        <w:t xml:space="preserve"> </w:t>
      </w:r>
      <w:r w:rsidR="007B2241" w:rsidRPr="00684E75">
        <w:rPr>
          <w:rFonts w:ascii="Times New Roman" w:hAnsi="Times New Roman" w:cs="Times New Roman"/>
          <w:sz w:val="24"/>
          <w:szCs w:val="24"/>
        </w:rPr>
        <w:t>nolikum</w:t>
      </w:r>
      <w:r w:rsidR="008D0E3E" w:rsidRPr="00684E75">
        <w:rPr>
          <w:rFonts w:ascii="Times New Roman" w:hAnsi="Times New Roman" w:cs="Times New Roman"/>
          <w:sz w:val="24"/>
          <w:szCs w:val="24"/>
        </w:rPr>
        <w:t>a</w:t>
      </w:r>
      <w:r w:rsidR="007B2241" w:rsidRPr="00684E75">
        <w:rPr>
          <w:rFonts w:ascii="Times New Roman" w:hAnsi="Times New Roman" w:cs="Times New Roman"/>
          <w:sz w:val="24"/>
          <w:szCs w:val="24"/>
        </w:rPr>
        <w:t xml:space="preserve"> projektu vadlīnijas “Atbildīgs dzīvesveids” aktivitātē </w:t>
      </w:r>
      <w:r w:rsidR="007B2241" w:rsidRPr="00684E75">
        <w:rPr>
          <w:rFonts w:ascii="Times New Roman" w:hAnsi="Times New Roman" w:cs="Times New Roman"/>
          <w:b/>
          <w:bCs/>
          <w:sz w:val="24"/>
          <w:szCs w:val="24"/>
        </w:rPr>
        <w:t>“Videi draudzīga dzīvesveida izglītojošu pasākumu īstenošana”</w:t>
      </w:r>
      <w:r w:rsidR="00926E1C" w:rsidRPr="00684E75">
        <w:rPr>
          <w:rFonts w:ascii="Times New Roman" w:hAnsi="Times New Roman" w:cs="Times New Roman"/>
          <w:b/>
          <w:bCs/>
          <w:sz w:val="24"/>
          <w:szCs w:val="24"/>
        </w:rPr>
        <w:t xml:space="preserve"> </w:t>
      </w:r>
      <w:r w:rsidR="00926E1C" w:rsidRPr="00684E75">
        <w:rPr>
          <w:rFonts w:ascii="Times New Roman" w:hAnsi="Times New Roman" w:cs="Times New Roman"/>
          <w:sz w:val="24"/>
          <w:szCs w:val="24"/>
        </w:rPr>
        <w:t xml:space="preserve">(turpmāk – Nolikums) </w:t>
      </w:r>
      <w:r w:rsidRPr="00684E75">
        <w:rPr>
          <w:rFonts w:ascii="Times New Roman" w:hAnsi="Times New Roman" w:cs="Times New Roman"/>
          <w:sz w:val="24"/>
          <w:szCs w:val="24"/>
        </w:rPr>
        <w:t>ietvaros, tiks ievērotas</w:t>
      </w:r>
      <w:r w:rsidR="00926E1C" w:rsidRPr="00684E75">
        <w:rPr>
          <w:rFonts w:ascii="Times New Roman" w:hAnsi="Times New Roman" w:cs="Times New Roman"/>
          <w:sz w:val="24"/>
          <w:szCs w:val="24"/>
        </w:rPr>
        <w:t xml:space="preserve"> </w:t>
      </w:r>
      <w:r w:rsidR="000C05D3" w:rsidRPr="00684E75">
        <w:rPr>
          <w:rFonts w:ascii="Times New Roman" w:hAnsi="Times New Roman" w:cs="Times New Roman"/>
          <w:sz w:val="24"/>
          <w:szCs w:val="24"/>
        </w:rPr>
        <w:t>Nolikum</w:t>
      </w:r>
      <w:r w:rsidR="00926E1C" w:rsidRPr="00684E75">
        <w:rPr>
          <w:rFonts w:ascii="Times New Roman" w:hAnsi="Times New Roman" w:cs="Times New Roman"/>
          <w:sz w:val="24"/>
          <w:szCs w:val="24"/>
        </w:rPr>
        <w:t>a</w:t>
      </w:r>
      <w:r w:rsidR="00C768A3" w:rsidRPr="00684E75">
        <w:rPr>
          <w:rFonts w:ascii="Times New Roman" w:hAnsi="Times New Roman" w:cs="Times New Roman"/>
          <w:sz w:val="24"/>
          <w:szCs w:val="24"/>
        </w:rPr>
        <w:t xml:space="preserve"> </w:t>
      </w:r>
      <w:r w:rsidRPr="00684E75">
        <w:rPr>
          <w:rFonts w:ascii="Times New Roman" w:hAnsi="Times New Roman" w:cs="Times New Roman"/>
          <w:sz w:val="24"/>
          <w:szCs w:val="24"/>
        </w:rPr>
        <w:t>prasības, t. sk.:</w:t>
      </w:r>
    </w:p>
    <w:p w14:paraId="6E0A2B9B" w14:textId="77EB8C5D" w:rsidR="00BE497C" w:rsidRPr="00684E75" w:rsidRDefault="00BE497C" w:rsidP="00576A7F">
      <w:pPr>
        <w:pStyle w:val="ListParagraph"/>
        <w:numPr>
          <w:ilvl w:val="0"/>
          <w:numId w:val="1"/>
        </w:numPr>
        <w:spacing w:after="0" w:line="240" w:lineRule="auto"/>
        <w:ind w:left="714" w:hanging="357"/>
        <w:contextualSpacing w:val="0"/>
        <w:jc w:val="both"/>
        <w:rPr>
          <w:rFonts w:ascii="Times New Roman" w:hAnsi="Times New Roman" w:cs="Times New Roman"/>
          <w:sz w:val="24"/>
          <w:szCs w:val="24"/>
        </w:rPr>
      </w:pPr>
      <w:r w:rsidRPr="00684E75">
        <w:rPr>
          <w:rFonts w:ascii="Times New Roman" w:hAnsi="Times New Roman" w:cs="Times New Roman"/>
          <w:sz w:val="24"/>
          <w:szCs w:val="24"/>
        </w:rPr>
        <w:t>projekta ietvaros saņemtais finansējums netiks izmantots saimnieciskās darbības veikšanai;</w:t>
      </w:r>
    </w:p>
    <w:p w14:paraId="525022FA" w14:textId="12ADE256" w:rsidR="00BE497C" w:rsidRPr="00684E75" w:rsidRDefault="00BE497C" w:rsidP="00576A7F">
      <w:pPr>
        <w:pStyle w:val="ListParagraph"/>
        <w:numPr>
          <w:ilvl w:val="0"/>
          <w:numId w:val="1"/>
        </w:numPr>
        <w:spacing w:after="0" w:line="240" w:lineRule="auto"/>
        <w:ind w:left="714" w:hanging="357"/>
        <w:contextualSpacing w:val="0"/>
        <w:jc w:val="both"/>
        <w:rPr>
          <w:rFonts w:ascii="Times New Roman" w:hAnsi="Times New Roman" w:cs="Times New Roman"/>
          <w:sz w:val="24"/>
          <w:szCs w:val="24"/>
        </w:rPr>
      </w:pPr>
      <w:r w:rsidRPr="00684E75">
        <w:rPr>
          <w:rFonts w:ascii="Times New Roman" w:hAnsi="Times New Roman" w:cs="Times New Roman"/>
          <w:sz w:val="24"/>
          <w:szCs w:val="24"/>
        </w:rPr>
        <w:t>projekta īstenošanas laikā tiks nodrošināta saimnieciskās darbības izmaksu nodalīšana grāmatvedības uzskaitē no projekta izmaksām;</w:t>
      </w:r>
    </w:p>
    <w:p w14:paraId="431BC667" w14:textId="53D3BE63" w:rsidR="00BE497C" w:rsidRPr="00684E75" w:rsidDel="00101746" w:rsidRDefault="00C73611" w:rsidP="50A0F913">
      <w:pPr>
        <w:pStyle w:val="ListParagraph"/>
        <w:numPr>
          <w:ilvl w:val="0"/>
          <w:numId w:val="1"/>
        </w:numPr>
        <w:spacing w:after="0" w:line="240" w:lineRule="auto"/>
        <w:jc w:val="both"/>
        <w:rPr>
          <w:rFonts w:ascii="Times New Roman" w:hAnsi="Times New Roman" w:cs="Times New Roman"/>
          <w:sz w:val="24"/>
          <w:szCs w:val="24"/>
        </w:rPr>
      </w:pPr>
      <w:r w:rsidRPr="00684E75">
        <w:rPr>
          <w:rFonts w:ascii="Times New Roman" w:hAnsi="Times New Roman" w:cs="Times New Roman"/>
          <w:sz w:val="24"/>
          <w:szCs w:val="24"/>
        </w:rPr>
        <w:t>atbilstoši normatīvo aktu nosacījumiem projekts netiek un nav ticis finansēts/līdzfinansēts no Eiropas Savienības finanšu avotiem vai citiem ārvalstu finanšu instrumentiem, kā arī valsts un pašvaldību budžeta līdzekļiem, un projekta ietvaros plānotās darbības nepārklājas ar darbībām, kas tiek finansētas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finansēšanai/līdzfinansēšanai no citiem finanšu avotiem</w:t>
      </w:r>
      <w:r w:rsidR="002C64C6" w:rsidRPr="00684E75">
        <w:rPr>
          <w:rFonts w:ascii="Times New Roman" w:hAnsi="Times New Roman" w:cs="Times New Roman"/>
          <w:sz w:val="24"/>
          <w:szCs w:val="24"/>
        </w:rPr>
        <w:t>.</w:t>
      </w:r>
    </w:p>
    <w:p w14:paraId="277DF58B" w14:textId="77777777" w:rsidR="00620B40" w:rsidRPr="00684E75" w:rsidRDefault="00620B40" w:rsidP="50A0F913">
      <w:pPr>
        <w:pStyle w:val="ListParagraph"/>
        <w:spacing w:after="0" w:line="240" w:lineRule="auto"/>
        <w:jc w:val="both"/>
        <w:rPr>
          <w:rFonts w:ascii="Times New Roman" w:hAnsi="Times New Roman" w:cs="Times New Roman"/>
          <w:sz w:val="24"/>
          <w:szCs w:val="24"/>
        </w:rPr>
      </w:pPr>
    </w:p>
    <w:p w14:paraId="76AA8329" w14:textId="77777777" w:rsidR="00C768A3" w:rsidRPr="00684E75" w:rsidRDefault="00C768A3" w:rsidP="50A0F913">
      <w:pPr>
        <w:pStyle w:val="ListParagraph"/>
        <w:spacing w:after="0" w:line="240" w:lineRule="auto"/>
        <w:jc w:val="both"/>
        <w:rPr>
          <w:rFonts w:ascii="Times New Roman" w:hAnsi="Times New Roman" w:cs="Times New Roman"/>
          <w:sz w:val="24"/>
          <w:szCs w:val="24"/>
        </w:rPr>
      </w:pPr>
    </w:p>
    <w:p w14:paraId="142C1C0E" w14:textId="77777777" w:rsidR="00C768A3" w:rsidRPr="00684E75" w:rsidRDefault="00C768A3" w:rsidP="00684E75">
      <w:pPr>
        <w:spacing w:after="0" w:line="240" w:lineRule="auto"/>
        <w:jc w:val="both"/>
        <w:rPr>
          <w:rFonts w:ascii="Times New Roman" w:hAnsi="Times New Roman" w:cs="Times New Roman"/>
          <w:sz w:val="24"/>
          <w:szCs w:val="24"/>
        </w:rPr>
      </w:pPr>
    </w:p>
    <w:p w14:paraId="7AB6ADE9" w14:textId="77777777" w:rsidR="00DF067E" w:rsidRPr="00684E75" w:rsidRDefault="00DF067E" w:rsidP="50A0F913">
      <w:pPr>
        <w:pStyle w:val="ListParagraph"/>
        <w:spacing w:after="0" w:line="240" w:lineRule="auto"/>
        <w:jc w:val="both"/>
        <w:rPr>
          <w:rFonts w:ascii="Times New Roman" w:hAnsi="Times New Roman" w:cs="Times New Roman"/>
          <w:sz w:val="24"/>
          <w:szCs w:val="24"/>
        </w:rPr>
      </w:pPr>
    </w:p>
    <w:p w14:paraId="5971182A" w14:textId="77777777" w:rsidR="00DF067E" w:rsidRPr="00684E75" w:rsidRDefault="00DF067E" w:rsidP="00576A7F">
      <w:pPr>
        <w:pStyle w:val="ListParagraph"/>
        <w:spacing w:after="0" w:line="240" w:lineRule="auto"/>
        <w:contextualSpacing w:val="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717"/>
        <w:gridCol w:w="693"/>
        <w:gridCol w:w="3896"/>
      </w:tblGrid>
      <w:tr w:rsidR="00DF067E" w:rsidRPr="00684E75" w14:paraId="16E1A4B2" w14:textId="77777777" w:rsidTr="6F0C33EE">
        <w:trPr>
          <w:trHeight w:val="300"/>
        </w:trPr>
        <w:tc>
          <w:tcPr>
            <w:tcW w:w="3717" w:type="dxa"/>
          </w:tcPr>
          <w:p w14:paraId="46227D76" w14:textId="123875D1" w:rsidR="00DF067E" w:rsidRPr="00684E75" w:rsidRDefault="53831B5F" w:rsidP="00DF067E">
            <w:pPr>
              <w:jc w:val="both"/>
              <w:rPr>
                <w:rFonts w:ascii="Times New Roman" w:hAnsi="Times New Roman" w:cs="Times New Roman"/>
                <w:sz w:val="24"/>
                <w:szCs w:val="24"/>
              </w:rPr>
            </w:pPr>
            <w:r w:rsidRPr="00684E75">
              <w:rPr>
                <w:rFonts w:ascii="Times New Roman" w:hAnsi="Times New Roman" w:cs="Times New Roman"/>
                <w:sz w:val="24"/>
                <w:szCs w:val="24"/>
              </w:rPr>
              <w:t>Paraksts</w:t>
            </w:r>
            <w:r w:rsidR="0442EB93" w:rsidRPr="00684E75">
              <w:rPr>
                <w:rFonts w:ascii="Times New Roman" w:hAnsi="Times New Roman" w:cs="Times New Roman"/>
                <w:sz w:val="24"/>
                <w:szCs w:val="24"/>
              </w:rPr>
              <w:t xml:space="preserve"> </w:t>
            </w:r>
            <w:r w:rsidRPr="00684E75">
              <w:rPr>
                <w:rFonts w:ascii="Times New Roman" w:hAnsi="Times New Roman" w:cs="Times New Roman"/>
                <w:i/>
                <w:iCs/>
                <w:sz w:val="24"/>
                <w:szCs w:val="24"/>
              </w:rPr>
              <w:t>(atbildīgās amatpersonas)</w:t>
            </w:r>
          </w:p>
        </w:tc>
        <w:tc>
          <w:tcPr>
            <w:tcW w:w="693" w:type="dxa"/>
            <w:tcBorders>
              <w:right w:val="none" w:sz="4" w:space="0" w:color="000000" w:themeColor="text1"/>
            </w:tcBorders>
          </w:tcPr>
          <w:p w14:paraId="3433F348" w14:textId="77777777" w:rsidR="00DF067E" w:rsidRPr="00684E75" w:rsidRDefault="00DF067E" w:rsidP="00DF067E">
            <w:pPr>
              <w:jc w:val="both"/>
              <w:rPr>
                <w:rFonts w:ascii="Times New Roman" w:hAnsi="Times New Roman" w:cs="Times New Roman"/>
                <w:sz w:val="24"/>
                <w:szCs w:val="24"/>
              </w:rPr>
            </w:pPr>
          </w:p>
        </w:tc>
        <w:tc>
          <w:tcPr>
            <w:tcW w:w="3896" w:type="dxa"/>
            <w:tcBorders>
              <w:top w:val="none" w:sz="4" w:space="0" w:color="000000" w:themeColor="text1"/>
              <w:left w:val="none" w:sz="4" w:space="0" w:color="000000" w:themeColor="text1"/>
              <w:bottom w:val="none" w:sz="4" w:space="0" w:color="000000" w:themeColor="text1"/>
              <w:right w:val="none" w:sz="4" w:space="0" w:color="000000" w:themeColor="text1"/>
            </w:tcBorders>
            <w:vAlign w:val="bottom"/>
          </w:tcPr>
          <w:p w14:paraId="00602392" w14:textId="7B865449" w:rsidR="00DF067E" w:rsidRPr="00684E75" w:rsidRDefault="00684E75" w:rsidP="3579422C">
            <w:pPr>
              <w:ind w:left="82" w:right="-356"/>
              <w:jc w:val="both"/>
              <w:rPr>
                <w:rFonts w:ascii="Times New Roman" w:eastAsia="Times New Roman" w:hAnsi="Times New Roman" w:cs="Times New Roman"/>
                <w:sz w:val="24"/>
                <w:szCs w:val="24"/>
              </w:rPr>
            </w:pPr>
            <w:r w:rsidRPr="00684E75">
              <w:rPr>
                <w:rFonts w:ascii="Times New Roman" w:eastAsia="Times New Roman" w:hAnsi="Times New Roman" w:cs="Times New Roman"/>
                <w:i/>
                <w:iCs/>
                <w:color w:val="000000" w:themeColor="text1"/>
                <w:sz w:val="24"/>
                <w:szCs w:val="24"/>
              </w:rPr>
              <w:t>Parakstīts elektroniski</w:t>
            </w:r>
          </w:p>
          <w:p w14:paraId="4808DBB6" w14:textId="0B8BCDBA" w:rsidR="00DF067E" w:rsidRPr="00684E75" w:rsidRDefault="00DF067E" w:rsidP="00DF067E">
            <w:pPr>
              <w:jc w:val="both"/>
              <w:rPr>
                <w:rFonts w:ascii="Times New Roman" w:hAnsi="Times New Roman" w:cs="Times New Roman"/>
                <w:sz w:val="24"/>
                <w:szCs w:val="24"/>
              </w:rPr>
            </w:pPr>
          </w:p>
        </w:tc>
      </w:tr>
      <w:tr w:rsidR="00DF067E" w:rsidRPr="00684E75" w14:paraId="6105762A" w14:textId="77777777" w:rsidTr="0CC35C60">
        <w:trPr>
          <w:trHeight w:val="300"/>
        </w:trPr>
        <w:tc>
          <w:tcPr>
            <w:tcW w:w="3717" w:type="dxa"/>
          </w:tcPr>
          <w:p w14:paraId="6977F064" w14:textId="77777777" w:rsidR="00DF067E" w:rsidRPr="00684E75" w:rsidRDefault="00DF067E" w:rsidP="00DF067E">
            <w:pPr>
              <w:jc w:val="both"/>
              <w:rPr>
                <w:rFonts w:ascii="Times New Roman" w:hAnsi="Times New Roman" w:cs="Times New Roman"/>
                <w:sz w:val="24"/>
                <w:szCs w:val="24"/>
              </w:rPr>
            </w:pPr>
          </w:p>
        </w:tc>
        <w:tc>
          <w:tcPr>
            <w:tcW w:w="693" w:type="dxa"/>
          </w:tcPr>
          <w:p w14:paraId="394E2138" w14:textId="77777777" w:rsidR="00DF067E" w:rsidRPr="00684E75" w:rsidRDefault="00DF067E" w:rsidP="00DF067E">
            <w:pPr>
              <w:jc w:val="both"/>
              <w:rPr>
                <w:rFonts w:ascii="Times New Roman" w:hAnsi="Times New Roman" w:cs="Times New Roman"/>
                <w:sz w:val="24"/>
                <w:szCs w:val="24"/>
              </w:rPr>
            </w:pPr>
          </w:p>
        </w:tc>
        <w:tc>
          <w:tcPr>
            <w:tcW w:w="3896" w:type="dxa"/>
            <w:tcBorders>
              <w:top w:val="none" w:sz="4" w:space="0" w:color="000000" w:themeColor="text1"/>
              <w:bottom w:val="none" w:sz="4" w:space="0" w:color="000000" w:themeColor="text1"/>
            </w:tcBorders>
          </w:tcPr>
          <w:p w14:paraId="055D229C" w14:textId="18AEAAC6" w:rsidR="00DF067E" w:rsidRPr="00684E75" w:rsidRDefault="00DF067E" w:rsidP="00DF067E">
            <w:pPr>
              <w:jc w:val="both"/>
              <w:rPr>
                <w:rFonts w:ascii="Times New Roman" w:hAnsi="Times New Roman" w:cs="Times New Roman"/>
                <w:i/>
                <w:iCs/>
                <w:sz w:val="24"/>
                <w:szCs w:val="24"/>
              </w:rPr>
            </w:pPr>
          </w:p>
        </w:tc>
      </w:tr>
      <w:tr w:rsidR="00DF067E" w:rsidRPr="00684E75" w14:paraId="320E8A34" w14:textId="77777777" w:rsidTr="0CC35C60">
        <w:trPr>
          <w:trHeight w:val="300"/>
        </w:trPr>
        <w:tc>
          <w:tcPr>
            <w:tcW w:w="3717" w:type="dxa"/>
          </w:tcPr>
          <w:p w14:paraId="29930BA4" w14:textId="72F8A988" w:rsidR="00DF067E" w:rsidRPr="00684E75" w:rsidRDefault="53831B5F" w:rsidP="204EA43D">
            <w:pPr>
              <w:jc w:val="both"/>
              <w:rPr>
                <w:rFonts w:ascii="Times New Roman" w:hAnsi="Times New Roman" w:cs="Times New Roman"/>
                <w:sz w:val="24"/>
                <w:szCs w:val="24"/>
                <w:vertAlign w:val="superscript"/>
              </w:rPr>
            </w:pPr>
            <w:r w:rsidRPr="00684E75">
              <w:rPr>
                <w:rFonts w:ascii="Times New Roman" w:hAnsi="Times New Roman" w:cs="Times New Roman"/>
                <w:sz w:val="24"/>
                <w:szCs w:val="24"/>
              </w:rPr>
              <w:t>Datums</w:t>
            </w:r>
          </w:p>
        </w:tc>
        <w:tc>
          <w:tcPr>
            <w:tcW w:w="693" w:type="dxa"/>
            <w:tcBorders>
              <w:right w:val="none" w:sz="4" w:space="0" w:color="000000" w:themeColor="text1"/>
            </w:tcBorders>
          </w:tcPr>
          <w:p w14:paraId="09325904" w14:textId="77777777" w:rsidR="00DF067E" w:rsidRPr="00684E75" w:rsidRDefault="00DF067E" w:rsidP="00DF067E">
            <w:pPr>
              <w:jc w:val="both"/>
              <w:rPr>
                <w:rFonts w:ascii="Times New Roman" w:hAnsi="Times New Roman" w:cs="Times New Roman"/>
                <w:sz w:val="24"/>
                <w:szCs w:val="24"/>
              </w:rPr>
            </w:pPr>
          </w:p>
        </w:tc>
        <w:tc>
          <w:tcPr>
            <w:tcW w:w="3896" w:type="dxa"/>
            <w:tcBorders>
              <w:top w:val="none" w:sz="4" w:space="0" w:color="000000" w:themeColor="text1"/>
              <w:left w:val="none" w:sz="4" w:space="0" w:color="000000" w:themeColor="text1"/>
              <w:bottom w:val="none" w:sz="4" w:space="0" w:color="000000" w:themeColor="text1"/>
              <w:right w:val="none" w:sz="4" w:space="0" w:color="000000" w:themeColor="text1"/>
            </w:tcBorders>
            <w:vAlign w:val="bottom"/>
          </w:tcPr>
          <w:p w14:paraId="6B8D9809" w14:textId="6B3BD5B9" w:rsidR="00DF067E" w:rsidRPr="00684E75" w:rsidRDefault="00684E75" w:rsidP="00DF067E">
            <w:pPr>
              <w:jc w:val="both"/>
              <w:rPr>
                <w:rFonts w:ascii="Times New Roman" w:hAnsi="Times New Roman" w:cs="Times New Roman"/>
                <w:i/>
                <w:iCs/>
                <w:sz w:val="24"/>
                <w:szCs w:val="24"/>
              </w:rPr>
            </w:pPr>
            <w:r w:rsidRPr="00684E75">
              <w:rPr>
                <w:rFonts w:ascii="Times New Roman" w:hAnsi="Times New Roman" w:cs="Times New Roman"/>
                <w:i/>
                <w:iCs/>
                <w:sz w:val="24"/>
                <w:szCs w:val="24"/>
              </w:rPr>
              <w:t>Parakstīts elektroniski</w:t>
            </w:r>
          </w:p>
        </w:tc>
      </w:tr>
    </w:tbl>
    <w:p w14:paraId="52DF99A4" w14:textId="77777777" w:rsidR="00BE497C" w:rsidRPr="001A5E15" w:rsidRDefault="00BE497C" w:rsidP="00620B40">
      <w:pPr>
        <w:spacing w:after="0" w:line="240" w:lineRule="auto"/>
        <w:jc w:val="both"/>
        <w:rPr>
          <w:rFonts w:ascii="Times New Roman" w:hAnsi="Times New Roman" w:cs="Times New Roman"/>
          <w:sz w:val="23"/>
          <w:szCs w:val="23"/>
        </w:rPr>
      </w:pPr>
    </w:p>
    <w:p w14:paraId="555F6E90" w14:textId="77777777" w:rsidR="00C768A3" w:rsidRDefault="00C768A3" w:rsidP="00684E75">
      <w:pPr>
        <w:tabs>
          <w:tab w:val="center" w:pos="4153"/>
          <w:tab w:val="right" w:pos="8306"/>
        </w:tabs>
        <w:spacing w:before="120" w:after="0" w:line="240" w:lineRule="auto"/>
        <w:rPr>
          <w:rFonts w:ascii="Times New Roman" w:eastAsia="Times New Roman" w:hAnsi="Times New Roman" w:cs="Times New Roman"/>
          <w:color w:val="000000" w:themeColor="text1"/>
          <w:lang w:val="fr-FR"/>
        </w:rPr>
      </w:pPr>
    </w:p>
    <w:p w14:paraId="244D9856" w14:textId="77777777" w:rsidR="00C768A3" w:rsidRDefault="00C768A3" w:rsidP="50A0F913">
      <w:pPr>
        <w:tabs>
          <w:tab w:val="center" w:pos="4153"/>
          <w:tab w:val="right" w:pos="8306"/>
        </w:tabs>
        <w:spacing w:before="120" w:after="0" w:line="240" w:lineRule="auto"/>
        <w:jc w:val="center"/>
        <w:rPr>
          <w:rFonts w:ascii="Times New Roman" w:eastAsia="Times New Roman" w:hAnsi="Times New Roman" w:cs="Times New Roman"/>
          <w:color w:val="000000" w:themeColor="text1"/>
          <w:lang w:val="fr-FR"/>
        </w:rPr>
      </w:pPr>
    </w:p>
    <w:p w14:paraId="36411634" w14:textId="1BAB64E6" w:rsidR="1BF92412" w:rsidRDefault="1BF92412" w:rsidP="50A0F913">
      <w:pPr>
        <w:tabs>
          <w:tab w:val="center" w:pos="4153"/>
          <w:tab w:val="right" w:pos="8306"/>
        </w:tabs>
        <w:spacing w:before="120" w:after="0" w:line="240" w:lineRule="auto"/>
        <w:jc w:val="center"/>
        <w:rPr>
          <w:rFonts w:ascii="Times New Roman" w:eastAsia="Times New Roman" w:hAnsi="Times New Roman" w:cs="Times New Roman"/>
          <w:color w:val="000000" w:themeColor="text1"/>
        </w:rPr>
      </w:pPr>
      <w:r w:rsidRPr="50A0F913">
        <w:rPr>
          <w:rFonts w:ascii="Times New Roman" w:eastAsia="Times New Roman" w:hAnsi="Times New Roman" w:cs="Times New Roman"/>
          <w:color w:val="000000" w:themeColor="text1"/>
          <w:lang w:val="fr-FR"/>
        </w:rPr>
        <w:t xml:space="preserve">DOKUMENTS </w:t>
      </w:r>
      <w:r w:rsidRPr="1FC2963F">
        <w:rPr>
          <w:rFonts w:ascii="Times New Roman" w:eastAsia="Times New Roman" w:hAnsi="Times New Roman" w:cs="Times New Roman"/>
          <w:color w:val="000000" w:themeColor="text1"/>
          <w:lang w:val="fr-FR"/>
        </w:rPr>
        <w:t>PARAKSTĪTS</w:t>
      </w:r>
      <w:r w:rsidR="0B5E183E" w:rsidRPr="1FC2963F">
        <w:rPr>
          <w:rFonts w:ascii="Times New Roman" w:eastAsia="Times New Roman" w:hAnsi="Times New Roman" w:cs="Times New Roman"/>
          <w:color w:val="000000" w:themeColor="text1"/>
          <w:lang w:val="fr-FR"/>
        </w:rPr>
        <w:t xml:space="preserve"> </w:t>
      </w:r>
      <w:r w:rsidRPr="1FC2963F">
        <w:rPr>
          <w:rFonts w:ascii="Times New Roman" w:eastAsia="Times New Roman" w:hAnsi="Times New Roman" w:cs="Times New Roman"/>
          <w:color w:val="000000" w:themeColor="text1"/>
          <w:lang w:val="fr-FR"/>
        </w:rPr>
        <w:t>AR</w:t>
      </w:r>
      <w:r w:rsidRPr="50A0F913">
        <w:rPr>
          <w:rFonts w:ascii="Times New Roman" w:eastAsia="Times New Roman" w:hAnsi="Times New Roman" w:cs="Times New Roman"/>
          <w:color w:val="000000" w:themeColor="text1"/>
          <w:lang w:val="fr-FR"/>
        </w:rPr>
        <w:t xml:space="preserve"> DROŠU ELEKTRONISKO PARAKSTU UN SATUR LAIKA ZĪMOGU</w:t>
      </w:r>
    </w:p>
    <w:p w14:paraId="674E2948" w14:textId="6039A38A" w:rsidR="50A0F913" w:rsidRDefault="50A0F913" w:rsidP="50A0F913">
      <w:pPr>
        <w:spacing w:after="0" w:line="240" w:lineRule="auto"/>
        <w:rPr>
          <w:rFonts w:ascii="Times New Roman" w:eastAsia="Times New Roman" w:hAnsi="Times New Roman" w:cs="Times New Roman"/>
          <w:color w:val="000000" w:themeColor="text1"/>
          <w:sz w:val="24"/>
          <w:szCs w:val="24"/>
        </w:rPr>
      </w:pPr>
    </w:p>
    <w:p w14:paraId="2266445E" w14:textId="1251A6C1" w:rsidR="50A0F913" w:rsidRDefault="50A0F913" w:rsidP="50A0F913">
      <w:pPr>
        <w:spacing w:after="0" w:line="240" w:lineRule="auto"/>
        <w:jc w:val="both"/>
        <w:rPr>
          <w:rFonts w:ascii="Times New Roman" w:hAnsi="Times New Roman" w:cs="Times New Roman"/>
          <w:sz w:val="23"/>
          <w:szCs w:val="23"/>
        </w:rPr>
      </w:pPr>
    </w:p>
    <w:sectPr w:rsidR="50A0F913" w:rsidSect="005F0D01">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E3494" w14:textId="77777777" w:rsidR="003473E8" w:rsidRDefault="003473E8" w:rsidP="00BE497C">
      <w:pPr>
        <w:spacing w:after="0" w:line="240" w:lineRule="auto"/>
      </w:pPr>
      <w:r>
        <w:separator/>
      </w:r>
    </w:p>
  </w:endnote>
  <w:endnote w:type="continuationSeparator" w:id="0">
    <w:p w14:paraId="02917CA1" w14:textId="77777777" w:rsidR="003473E8" w:rsidRDefault="003473E8" w:rsidP="00BE497C">
      <w:pPr>
        <w:spacing w:after="0" w:line="240" w:lineRule="auto"/>
      </w:pPr>
      <w:r>
        <w:continuationSeparator/>
      </w:r>
    </w:p>
  </w:endnote>
  <w:endnote w:type="continuationNotice" w:id="1">
    <w:p w14:paraId="6009B423" w14:textId="77777777" w:rsidR="003473E8" w:rsidRDefault="003473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B6280" w14:textId="77777777" w:rsidR="003473E8" w:rsidRDefault="003473E8" w:rsidP="00BE497C">
      <w:pPr>
        <w:spacing w:after="0" w:line="240" w:lineRule="auto"/>
      </w:pPr>
      <w:r>
        <w:separator/>
      </w:r>
    </w:p>
  </w:footnote>
  <w:footnote w:type="continuationSeparator" w:id="0">
    <w:p w14:paraId="4A6A1C01" w14:textId="77777777" w:rsidR="003473E8" w:rsidRDefault="003473E8" w:rsidP="00BE497C">
      <w:pPr>
        <w:spacing w:after="0" w:line="240" w:lineRule="auto"/>
      </w:pPr>
      <w:r>
        <w:continuationSeparator/>
      </w:r>
    </w:p>
  </w:footnote>
  <w:footnote w:type="continuationNotice" w:id="1">
    <w:p w14:paraId="057330F0" w14:textId="77777777" w:rsidR="003473E8" w:rsidRDefault="003473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A7296" w14:textId="71D87C27" w:rsidR="002C5DA9" w:rsidRPr="002C5DA9" w:rsidRDefault="002C5DA9" w:rsidP="002D3DC0">
    <w:pPr>
      <w:pStyle w:val="Header"/>
      <w:jc w:val="right"/>
      <w:rPr>
        <w:rFonts w:ascii="Times New Roman" w:hAnsi="Times New Roman" w:cs="Times New Roman"/>
      </w:rPr>
    </w:pPr>
    <w:r w:rsidRPr="002C5DA9">
      <w:rPr>
        <w:rFonts w:ascii="Times New Roman" w:hAnsi="Times New Roman" w:cs="Times New Roman"/>
        <w:i/>
        <w:iCs/>
      </w:rPr>
      <w:t>Aktivitātes “Videi draudzīga dzīvesveida izglītojošu pasākumu īstenošana” </w:t>
    </w:r>
  </w:p>
  <w:p w14:paraId="3BAAAC93" w14:textId="191FDB9B" w:rsidR="002C5DA9" w:rsidRPr="002C5DA9" w:rsidRDefault="002C5DA9" w:rsidP="002D3DC0">
    <w:pPr>
      <w:pStyle w:val="Header"/>
      <w:jc w:val="right"/>
      <w:rPr>
        <w:rFonts w:ascii="Times New Roman" w:hAnsi="Times New Roman" w:cs="Times New Roman"/>
      </w:rPr>
    </w:pPr>
    <w:r w:rsidRPr="002C5DA9">
      <w:rPr>
        <w:rFonts w:ascii="Times New Roman" w:hAnsi="Times New Roman" w:cs="Times New Roman"/>
        <w:i/>
        <w:iCs/>
      </w:rPr>
      <w:t> konkursa noliku</w:t>
    </w:r>
    <w:r w:rsidR="00A154CF">
      <w:rPr>
        <w:rFonts w:ascii="Times New Roman" w:hAnsi="Times New Roman" w:cs="Times New Roman"/>
        <w:i/>
        <w:iCs/>
      </w:rPr>
      <w:t>ma</w:t>
    </w:r>
    <w:r w:rsidRPr="002C5DA9">
      <w:rPr>
        <w:rFonts w:ascii="Times New Roman" w:hAnsi="Times New Roman" w:cs="Times New Roman"/>
        <w:i/>
        <w:iCs/>
      </w:rPr>
      <w:t> 2025.-2026. gadam </w:t>
    </w:r>
  </w:p>
  <w:p w14:paraId="1DAB5334" w14:textId="4033A779" w:rsidR="002C5DA9" w:rsidRPr="002C5DA9" w:rsidRDefault="002C5DA9" w:rsidP="002D3DC0">
    <w:pPr>
      <w:pStyle w:val="Header"/>
      <w:jc w:val="right"/>
      <w:rPr>
        <w:rFonts w:ascii="Times New Roman" w:hAnsi="Times New Roman" w:cs="Times New Roman"/>
      </w:rPr>
    </w:pPr>
    <w:r w:rsidRPr="002C5DA9">
      <w:rPr>
        <w:rFonts w:ascii="Times New Roman" w:hAnsi="Times New Roman" w:cs="Times New Roman"/>
        <w:i/>
        <w:iCs/>
      </w:rPr>
      <w:t>Pielikums Nr. 4 </w:t>
    </w:r>
  </w:p>
  <w:p w14:paraId="502C5390" w14:textId="77777777" w:rsidR="002C5DA9" w:rsidRPr="002C5DA9" w:rsidRDefault="002C5DA9" w:rsidP="002C5DA9">
    <w:pPr>
      <w:pStyle w:val="Header"/>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F46149"/>
    <w:multiLevelType w:val="hybridMultilevel"/>
    <w:tmpl w:val="DBE22E70"/>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15603B6"/>
    <w:multiLevelType w:val="hybridMultilevel"/>
    <w:tmpl w:val="1688A8E0"/>
    <w:lvl w:ilvl="0" w:tplc="0409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73565004">
    <w:abstractNumId w:val="0"/>
  </w:num>
  <w:num w:numId="2" w16cid:durableId="2021738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97C"/>
    <w:rsid w:val="000767D4"/>
    <w:rsid w:val="00095AA3"/>
    <w:rsid w:val="000C05D3"/>
    <w:rsid w:val="000D23B0"/>
    <w:rsid w:val="000D599C"/>
    <w:rsid w:val="000D7E44"/>
    <w:rsid w:val="00101746"/>
    <w:rsid w:val="00127790"/>
    <w:rsid w:val="0013165A"/>
    <w:rsid w:val="001337DA"/>
    <w:rsid w:val="00151D31"/>
    <w:rsid w:val="00160D2C"/>
    <w:rsid w:val="00174B24"/>
    <w:rsid w:val="001903CB"/>
    <w:rsid w:val="001A5E15"/>
    <w:rsid w:val="001B5051"/>
    <w:rsid w:val="001C72E5"/>
    <w:rsid w:val="001D0F2C"/>
    <w:rsid w:val="001D2005"/>
    <w:rsid w:val="001E0087"/>
    <w:rsid w:val="00200E6B"/>
    <w:rsid w:val="002205D7"/>
    <w:rsid w:val="00225AD2"/>
    <w:rsid w:val="00237DB5"/>
    <w:rsid w:val="00260160"/>
    <w:rsid w:val="002A69FD"/>
    <w:rsid w:val="002C0BBE"/>
    <w:rsid w:val="002C5DA9"/>
    <w:rsid w:val="002C64C6"/>
    <w:rsid w:val="002D3DC0"/>
    <w:rsid w:val="00330E35"/>
    <w:rsid w:val="003473E8"/>
    <w:rsid w:val="00347691"/>
    <w:rsid w:val="0037212A"/>
    <w:rsid w:val="00385FB2"/>
    <w:rsid w:val="00393B69"/>
    <w:rsid w:val="00396CC2"/>
    <w:rsid w:val="003A4E29"/>
    <w:rsid w:val="003B6FDE"/>
    <w:rsid w:val="00406888"/>
    <w:rsid w:val="00453E39"/>
    <w:rsid w:val="00455F43"/>
    <w:rsid w:val="0047362B"/>
    <w:rsid w:val="004B46DC"/>
    <w:rsid w:val="004C6CD7"/>
    <w:rsid w:val="004E3614"/>
    <w:rsid w:val="00511A28"/>
    <w:rsid w:val="005163EA"/>
    <w:rsid w:val="00517C87"/>
    <w:rsid w:val="00555277"/>
    <w:rsid w:val="00570886"/>
    <w:rsid w:val="00571773"/>
    <w:rsid w:val="00576A7F"/>
    <w:rsid w:val="005B4572"/>
    <w:rsid w:val="005B6601"/>
    <w:rsid w:val="005C04A0"/>
    <w:rsid w:val="005C28C5"/>
    <w:rsid w:val="005C7C5D"/>
    <w:rsid w:val="005D245D"/>
    <w:rsid w:val="005D37E5"/>
    <w:rsid w:val="005F0D01"/>
    <w:rsid w:val="005F0FA6"/>
    <w:rsid w:val="005F21AA"/>
    <w:rsid w:val="00620B40"/>
    <w:rsid w:val="00627883"/>
    <w:rsid w:val="00642EDE"/>
    <w:rsid w:val="00663CD4"/>
    <w:rsid w:val="00684E75"/>
    <w:rsid w:val="00694910"/>
    <w:rsid w:val="006954D7"/>
    <w:rsid w:val="006C7F43"/>
    <w:rsid w:val="00707FAC"/>
    <w:rsid w:val="007324C6"/>
    <w:rsid w:val="00763B70"/>
    <w:rsid w:val="00770E65"/>
    <w:rsid w:val="00786BF0"/>
    <w:rsid w:val="0078714F"/>
    <w:rsid w:val="0079768B"/>
    <w:rsid w:val="007B2241"/>
    <w:rsid w:val="007B23C5"/>
    <w:rsid w:val="007B2764"/>
    <w:rsid w:val="007C4FB2"/>
    <w:rsid w:val="007E2076"/>
    <w:rsid w:val="00803FED"/>
    <w:rsid w:val="00813C52"/>
    <w:rsid w:val="008154AE"/>
    <w:rsid w:val="00816DE8"/>
    <w:rsid w:val="008216BE"/>
    <w:rsid w:val="00847776"/>
    <w:rsid w:val="00876EAB"/>
    <w:rsid w:val="00891CF7"/>
    <w:rsid w:val="008936B6"/>
    <w:rsid w:val="00897E8C"/>
    <w:rsid w:val="008A2A96"/>
    <w:rsid w:val="008A3BFE"/>
    <w:rsid w:val="008A740D"/>
    <w:rsid w:val="008D0E3E"/>
    <w:rsid w:val="008E3AFB"/>
    <w:rsid w:val="008F70ED"/>
    <w:rsid w:val="009054E1"/>
    <w:rsid w:val="00913A8E"/>
    <w:rsid w:val="00926E1C"/>
    <w:rsid w:val="009443CC"/>
    <w:rsid w:val="00952CAA"/>
    <w:rsid w:val="00955980"/>
    <w:rsid w:val="009A21DC"/>
    <w:rsid w:val="009B4BB9"/>
    <w:rsid w:val="009B61AA"/>
    <w:rsid w:val="009E612A"/>
    <w:rsid w:val="00A154CF"/>
    <w:rsid w:val="00A16603"/>
    <w:rsid w:val="00AE5F36"/>
    <w:rsid w:val="00AF6FC3"/>
    <w:rsid w:val="00B0362D"/>
    <w:rsid w:val="00B32E33"/>
    <w:rsid w:val="00B71A26"/>
    <w:rsid w:val="00BA0FB2"/>
    <w:rsid w:val="00BA2CBE"/>
    <w:rsid w:val="00BA64E6"/>
    <w:rsid w:val="00BD0794"/>
    <w:rsid w:val="00BD5B39"/>
    <w:rsid w:val="00BE497C"/>
    <w:rsid w:val="00BE52B0"/>
    <w:rsid w:val="00BF0A30"/>
    <w:rsid w:val="00C16121"/>
    <w:rsid w:val="00C40BAC"/>
    <w:rsid w:val="00C51055"/>
    <w:rsid w:val="00C7211D"/>
    <w:rsid w:val="00C73611"/>
    <w:rsid w:val="00C768A3"/>
    <w:rsid w:val="00C86E7A"/>
    <w:rsid w:val="00C960E0"/>
    <w:rsid w:val="00C963FD"/>
    <w:rsid w:val="00CB7486"/>
    <w:rsid w:val="00CC4A34"/>
    <w:rsid w:val="00CD2A90"/>
    <w:rsid w:val="00D14E6B"/>
    <w:rsid w:val="00D400AE"/>
    <w:rsid w:val="00D44AD3"/>
    <w:rsid w:val="00D57CA2"/>
    <w:rsid w:val="00D719C9"/>
    <w:rsid w:val="00DA6EC5"/>
    <w:rsid w:val="00DC4C55"/>
    <w:rsid w:val="00DE01AF"/>
    <w:rsid w:val="00DF067E"/>
    <w:rsid w:val="00E222D2"/>
    <w:rsid w:val="00E3333B"/>
    <w:rsid w:val="00E67BA6"/>
    <w:rsid w:val="00E76C6E"/>
    <w:rsid w:val="00EA35FA"/>
    <w:rsid w:val="00F1370D"/>
    <w:rsid w:val="00F155BC"/>
    <w:rsid w:val="00F36232"/>
    <w:rsid w:val="00F37EAE"/>
    <w:rsid w:val="00F4140A"/>
    <w:rsid w:val="00F53350"/>
    <w:rsid w:val="00F56C97"/>
    <w:rsid w:val="00F66184"/>
    <w:rsid w:val="00F7354D"/>
    <w:rsid w:val="00FB2D49"/>
    <w:rsid w:val="00FD5D76"/>
    <w:rsid w:val="00FE23E0"/>
    <w:rsid w:val="0442EB93"/>
    <w:rsid w:val="0A9B8ACC"/>
    <w:rsid w:val="0B5E183E"/>
    <w:rsid w:val="0C755125"/>
    <w:rsid w:val="0CC35C60"/>
    <w:rsid w:val="1211C32F"/>
    <w:rsid w:val="1933E083"/>
    <w:rsid w:val="196A802D"/>
    <w:rsid w:val="1BF92412"/>
    <w:rsid w:val="1FC2963F"/>
    <w:rsid w:val="204EA43D"/>
    <w:rsid w:val="2366B6AC"/>
    <w:rsid w:val="271A44DA"/>
    <w:rsid w:val="27CFE8BC"/>
    <w:rsid w:val="2E4D1EBC"/>
    <w:rsid w:val="3579422C"/>
    <w:rsid w:val="38346B34"/>
    <w:rsid w:val="38BE2412"/>
    <w:rsid w:val="3C191AF0"/>
    <w:rsid w:val="3E49501C"/>
    <w:rsid w:val="41D466CE"/>
    <w:rsid w:val="4D42D507"/>
    <w:rsid w:val="50A0F913"/>
    <w:rsid w:val="50B0714A"/>
    <w:rsid w:val="53831B5F"/>
    <w:rsid w:val="5D8361F3"/>
    <w:rsid w:val="61C0A6A5"/>
    <w:rsid w:val="646E1E2C"/>
    <w:rsid w:val="6A7ED5D6"/>
    <w:rsid w:val="6B7443CF"/>
    <w:rsid w:val="6D8EC990"/>
    <w:rsid w:val="6F0C33EE"/>
    <w:rsid w:val="7144CF44"/>
    <w:rsid w:val="76ED4E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0E109"/>
  <w15:chartTrackingRefBased/>
  <w15:docId w15:val="{5C2CD222-C03F-4501-9916-C119BD4CB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E497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497C"/>
    <w:rPr>
      <w:sz w:val="20"/>
      <w:szCs w:val="20"/>
    </w:rPr>
  </w:style>
  <w:style w:type="character" w:styleId="FootnoteReference">
    <w:name w:val="footnote reference"/>
    <w:basedOn w:val="DefaultParagraphFont"/>
    <w:uiPriority w:val="99"/>
    <w:semiHidden/>
    <w:unhideWhenUsed/>
    <w:rsid w:val="00BE497C"/>
    <w:rPr>
      <w:vertAlign w:val="superscript"/>
    </w:rPr>
  </w:style>
  <w:style w:type="paragraph" w:styleId="ListParagraph">
    <w:name w:val="List Paragraph"/>
    <w:basedOn w:val="Normal"/>
    <w:uiPriority w:val="34"/>
    <w:qFormat/>
    <w:rsid w:val="00BE497C"/>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3B6FDE"/>
    <w:pPr>
      <w:spacing w:after="0" w:line="240" w:lineRule="auto"/>
    </w:pPr>
  </w:style>
  <w:style w:type="paragraph" w:styleId="Header">
    <w:name w:val="header"/>
    <w:basedOn w:val="Normal"/>
    <w:link w:val="HeaderChar"/>
    <w:uiPriority w:val="99"/>
    <w:unhideWhenUsed/>
    <w:rsid w:val="008A74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740D"/>
  </w:style>
  <w:style w:type="paragraph" w:styleId="Footer">
    <w:name w:val="footer"/>
    <w:basedOn w:val="Normal"/>
    <w:link w:val="FooterChar"/>
    <w:uiPriority w:val="99"/>
    <w:unhideWhenUsed/>
    <w:rsid w:val="008A74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740D"/>
  </w:style>
  <w:style w:type="character" w:customStyle="1" w:styleId="normaltextrun">
    <w:name w:val="normaltextrun"/>
    <w:basedOn w:val="DefaultParagraphFont"/>
    <w:rsid w:val="00DE01AF"/>
  </w:style>
  <w:style w:type="character" w:customStyle="1" w:styleId="eop">
    <w:name w:val="eop"/>
    <w:basedOn w:val="DefaultParagraphFont"/>
    <w:rsid w:val="00DE01AF"/>
  </w:style>
  <w:style w:type="paragraph" w:styleId="CommentSubject">
    <w:name w:val="annotation subject"/>
    <w:basedOn w:val="CommentText"/>
    <w:next w:val="CommentText"/>
    <w:link w:val="CommentSubjectChar"/>
    <w:uiPriority w:val="99"/>
    <w:semiHidden/>
    <w:unhideWhenUsed/>
    <w:rsid w:val="00453E39"/>
    <w:rPr>
      <w:b/>
      <w:bCs/>
    </w:rPr>
  </w:style>
  <w:style w:type="character" w:customStyle="1" w:styleId="CommentSubjectChar">
    <w:name w:val="Comment Subject Char"/>
    <w:basedOn w:val="CommentTextChar"/>
    <w:link w:val="CommentSubject"/>
    <w:uiPriority w:val="99"/>
    <w:semiHidden/>
    <w:rsid w:val="00453E39"/>
    <w:rPr>
      <w:b/>
      <w:bCs/>
      <w:sz w:val="20"/>
      <w:szCs w:val="20"/>
    </w:rPr>
  </w:style>
  <w:style w:type="paragraph" w:styleId="BalloonText">
    <w:name w:val="Balloon Text"/>
    <w:basedOn w:val="Normal"/>
    <w:link w:val="BalloonTextChar"/>
    <w:uiPriority w:val="99"/>
    <w:semiHidden/>
    <w:unhideWhenUsed/>
    <w:rsid w:val="00C72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211D"/>
    <w:rPr>
      <w:rFonts w:ascii="Segoe UI" w:hAnsi="Segoe UI" w:cs="Segoe UI"/>
      <w:sz w:val="18"/>
      <w:szCs w:val="18"/>
    </w:rPr>
  </w:style>
  <w:style w:type="table" w:styleId="TableGrid">
    <w:name w:val="Table Grid"/>
    <w:basedOn w:val="TableNormal"/>
    <w:uiPriority w:val="59"/>
    <w:rsid w:val="00DF067E"/>
    <w:pPr>
      <w:spacing w:after="0" w:line="240" w:lineRule="auto"/>
    </w:pPr>
    <w:rPr>
      <w14:ligatures w14:val="none"/>
    </w:rPr>
    <w:tblPr/>
  </w:style>
  <w:style w:type="paragraph" w:customStyle="1" w:styleId="naiskr">
    <w:name w:val="naiskr"/>
    <w:basedOn w:val="Normal"/>
    <w:uiPriority w:val="1"/>
    <w:rsid w:val="50A0F913"/>
    <w:pPr>
      <w:spacing w:beforeAutospacing="1" w:after="0" w:afterAutospacing="1" w:line="240" w:lineRule="auto"/>
    </w:pPr>
    <w:rPr>
      <w:rFonts w:eastAsiaTheme="minorEastAsia"/>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66B8932500FBA34EAB4E69C14657606C" ma:contentTypeVersion="13" ma:contentTypeDescription="Izveidot jaunu dokumentu." ma:contentTypeScope="" ma:versionID="f807fc4297a9ea8badf938d4a0c96ec7">
  <xsd:schema xmlns:xsd="http://www.w3.org/2001/XMLSchema" xmlns:xs="http://www.w3.org/2001/XMLSchema" xmlns:p="http://schemas.microsoft.com/office/2006/metadata/properties" xmlns:ns2="0c1d15b8-8299-4293-a096-c6278aad50eb" xmlns:ns3="2534c58d-fd4c-4759-bac0-66611b352d86" targetNamespace="http://schemas.microsoft.com/office/2006/metadata/properties" ma:root="true" ma:fieldsID="86873d197f863955c4ef9d6f318dc8cd" ns2:_="" ns3:_="">
    <xsd:import namespace="0c1d15b8-8299-4293-a096-c6278aad50eb"/>
    <xsd:import namespace="2534c58d-fd4c-4759-bac0-66611b352d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d15b8-8299-4293-a096-c6278aad50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34c58d-fd4c-4759-bac0-66611b352d8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06e5edb-0a1b-4f88-859f-51ef49ff95aa}" ma:internalName="TaxCatchAll" ma:showField="CatchAllData" ma:web="2534c58d-fd4c-4759-bac0-66611b352d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c1d15b8-8299-4293-a096-c6278aad50eb">
      <Terms xmlns="http://schemas.microsoft.com/office/infopath/2007/PartnerControls"/>
    </lcf76f155ced4ddcb4097134ff3c332f>
    <TaxCatchAll xmlns="2534c58d-fd4c-4759-bac0-66611b352d86" xsi:nil="true"/>
  </documentManagement>
</p:properties>
</file>

<file path=customXml/itemProps1.xml><?xml version="1.0" encoding="utf-8"?>
<ds:datastoreItem xmlns:ds="http://schemas.openxmlformats.org/officeDocument/2006/customXml" ds:itemID="{94AA7974-F82E-442E-A032-F73CF43AB0DE}">
  <ds:schemaRefs>
    <ds:schemaRef ds:uri="http://schemas.openxmlformats.org/officeDocument/2006/bibliography"/>
  </ds:schemaRefs>
</ds:datastoreItem>
</file>

<file path=customXml/itemProps2.xml><?xml version="1.0" encoding="utf-8"?>
<ds:datastoreItem xmlns:ds="http://schemas.openxmlformats.org/officeDocument/2006/customXml" ds:itemID="{AF825F7A-1776-462A-92CB-E9EE5CEDADD0}">
  <ds:schemaRefs>
    <ds:schemaRef ds:uri="http://schemas.microsoft.com/sharepoint/v3/contenttype/forms"/>
  </ds:schemaRefs>
</ds:datastoreItem>
</file>

<file path=customXml/itemProps3.xml><?xml version="1.0" encoding="utf-8"?>
<ds:datastoreItem xmlns:ds="http://schemas.openxmlformats.org/officeDocument/2006/customXml" ds:itemID="{CC9E58D4-EC4C-4815-B765-407311A75D0A}"/>
</file>

<file path=customXml/itemProps4.xml><?xml version="1.0" encoding="utf-8"?>
<ds:datastoreItem xmlns:ds="http://schemas.openxmlformats.org/officeDocument/2006/customXml" ds:itemID="{2D6BDCE5-996B-45F2-8D53-A664DBF597C8}">
  <ds:schemaRefs>
    <ds:schemaRef ds:uri="http://schemas.microsoft.com/office/2006/metadata/properties"/>
    <ds:schemaRef ds:uri="http://schemas.microsoft.com/office/infopath/2007/PartnerControls"/>
    <ds:schemaRef ds:uri="0c1d15b8-8299-4293-a096-c6278aad50eb"/>
    <ds:schemaRef ds:uri="2534c58d-fd4c-4759-bac0-66611b352d86"/>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261</Words>
  <Characters>1489</Characters>
  <Application>Microsoft Office Word</Application>
  <DocSecurity>4</DocSecurity>
  <Lines>12</Lines>
  <Paragraphs>3</Paragraphs>
  <ScaleCrop>false</ScaleCrop>
  <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Tokareva</dc:creator>
  <cp:keywords/>
  <dc:description/>
  <cp:lastModifiedBy>Dainis Upmacis</cp:lastModifiedBy>
  <cp:revision>16</cp:revision>
  <cp:lastPrinted>2023-10-18T03:58:00Z</cp:lastPrinted>
  <dcterms:created xsi:type="dcterms:W3CDTF">2025-10-29T00:05:00Z</dcterms:created>
  <dcterms:modified xsi:type="dcterms:W3CDTF">2025-10-29T06:52:00Z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0x01010066B8932500FBA34EAB4E69C14657606C</vt:lpwstr>
  </property>
  <property fmtid="{D5CDD505-2E9C-101B-9397-08002B2CF9AE}" pid="3" name="MediaServiceImageTags">
    <vt:lpwstr/>
  </property>
  <property fmtid="{D5CDD505-2E9C-101B-9397-08002B2CF9AE}" pid="4" name="docLang">
    <vt:lpwstr>lv</vt:lpwstr>
  </property>
</Properties>
</file>