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AF272" w14:textId="4BEFC2CF" w:rsidR="000F6284" w:rsidRPr="00B725CE" w:rsidRDefault="002E325C" w:rsidP="000F6284">
      <w:pPr>
        <w:jc w:val="right"/>
        <w:rPr>
          <w:szCs w:val="24"/>
        </w:rPr>
      </w:pPr>
      <w:r w:rsidRPr="004C7C35">
        <w:rPr>
          <w:rFonts w:cs="Times New Roman"/>
        </w:rPr>
        <w:t>1.</w:t>
      </w:r>
      <w:r w:rsidR="00834138">
        <w:rPr>
          <w:rFonts w:cs="Times New Roman"/>
        </w:rPr>
        <w:t> </w:t>
      </w:r>
      <w:r w:rsidRPr="004C7C35">
        <w:rPr>
          <w:rFonts w:cs="Times New Roman"/>
        </w:rPr>
        <w:t>pielikums</w:t>
      </w:r>
      <w:r w:rsidR="000F6284">
        <w:rPr>
          <w:rFonts w:cs="Times New Roman"/>
        </w:rPr>
        <w:t xml:space="preserve"> </w:t>
      </w:r>
      <w:r w:rsidR="00C544C3" w:rsidRPr="00B725CE">
        <w:rPr>
          <w:szCs w:val="24"/>
        </w:rPr>
        <w:t>20</w:t>
      </w:r>
      <w:r w:rsidR="00C544C3">
        <w:rPr>
          <w:szCs w:val="24"/>
        </w:rPr>
        <w:t>2</w:t>
      </w:r>
      <w:r w:rsidR="00A32EA8">
        <w:rPr>
          <w:szCs w:val="24"/>
        </w:rPr>
        <w:t>5</w:t>
      </w:r>
      <w:r w:rsidR="000F6284" w:rsidRPr="00B725CE">
        <w:rPr>
          <w:szCs w:val="24"/>
        </w:rPr>
        <w:t>.</w:t>
      </w:r>
      <w:r w:rsidR="00621D7B">
        <w:rPr>
          <w:szCs w:val="24"/>
        </w:rPr>
        <w:t> </w:t>
      </w:r>
      <w:r w:rsidR="000F6284" w:rsidRPr="00B725CE">
        <w:rPr>
          <w:szCs w:val="24"/>
        </w:rPr>
        <w:t>gada</w:t>
      </w:r>
      <w:r w:rsidR="00C544C3">
        <w:rPr>
          <w:szCs w:val="24"/>
        </w:rPr>
        <w:t xml:space="preserve"> ….</w:t>
      </w:r>
      <w:r w:rsidR="00CF1E4A" w:rsidRPr="00B725CE">
        <w:rPr>
          <w:szCs w:val="24"/>
        </w:rPr>
        <w:t>.</w:t>
      </w:r>
      <w:r w:rsidR="00CF1E4A">
        <w:rPr>
          <w:szCs w:val="24"/>
        </w:rPr>
        <w:t> </w:t>
      </w:r>
      <w:r w:rsidR="00EA0190">
        <w:rPr>
          <w:szCs w:val="24"/>
        </w:rPr>
        <w:t>.........</w:t>
      </w:r>
    </w:p>
    <w:p w14:paraId="47D40BE8" w14:textId="77777777" w:rsidR="000F6284" w:rsidRDefault="000F6284" w:rsidP="000F6284">
      <w:pPr>
        <w:jc w:val="right"/>
        <w:rPr>
          <w:szCs w:val="24"/>
        </w:rPr>
      </w:pPr>
      <w:r>
        <w:rPr>
          <w:szCs w:val="24"/>
        </w:rPr>
        <w:t xml:space="preserve">Atsevišķu pārvaldes uzdevumu </w:t>
      </w:r>
    </w:p>
    <w:p w14:paraId="2CD98CF0" w14:textId="0B7B886D" w:rsidR="000F6284" w:rsidRPr="00B725CE" w:rsidRDefault="000F6284" w:rsidP="000F6284">
      <w:pPr>
        <w:jc w:val="right"/>
        <w:rPr>
          <w:szCs w:val="24"/>
        </w:rPr>
      </w:pPr>
      <w:r>
        <w:rPr>
          <w:szCs w:val="24"/>
        </w:rPr>
        <w:t xml:space="preserve">deleģēšanas </w:t>
      </w:r>
      <w:r w:rsidRPr="00B725CE">
        <w:rPr>
          <w:szCs w:val="24"/>
        </w:rPr>
        <w:t xml:space="preserve">līgumam </w:t>
      </w:r>
      <w:proofErr w:type="spellStart"/>
      <w:r w:rsidRPr="00B725CE">
        <w:rPr>
          <w:szCs w:val="24"/>
        </w:rPr>
        <w:t>Nr</w:t>
      </w:r>
      <w:proofErr w:type="spellEnd"/>
      <w:r w:rsidR="00C544C3">
        <w:rPr>
          <w:szCs w:val="24"/>
        </w:rPr>
        <w:t>…….</w:t>
      </w:r>
      <w:r w:rsidR="00CF1E4A">
        <w:rPr>
          <w:szCs w:val="24"/>
        </w:rPr>
        <w:t xml:space="preserve"> </w:t>
      </w:r>
    </w:p>
    <w:p w14:paraId="31009BDF" w14:textId="77777777" w:rsidR="00195633" w:rsidRPr="004C7C35" w:rsidRDefault="00195633" w:rsidP="002E325C">
      <w:pPr>
        <w:jc w:val="right"/>
        <w:rPr>
          <w:rFonts w:cs="Times New Roman"/>
        </w:rPr>
      </w:pPr>
    </w:p>
    <w:p w14:paraId="7F6874D4" w14:textId="77777777" w:rsidR="00117354" w:rsidRPr="004C7C35" w:rsidRDefault="00117354" w:rsidP="00117354">
      <w:pPr>
        <w:pStyle w:val="ListParagraph"/>
        <w:ind w:left="0"/>
        <w:rPr>
          <w:rFonts w:cs="Times New Roman"/>
          <w:b/>
          <w:szCs w:val="24"/>
        </w:rPr>
      </w:pPr>
    </w:p>
    <w:p w14:paraId="6556D968" w14:textId="5E4F3242" w:rsidR="00117354" w:rsidRPr="008A1180" w:rsidRDefault="006C6370" w:rsidP="00117354">
      <w:pPr>
        <w:pStyle w:val="ListParagraph"/>
        <w:ind w:left="0"/>
        <w:jc w:val="center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Daugavpils Universitātes aģentūrai </w:t>
      </w:r>
      <w:r w:rsidR="00117354" w:rsidRPr="008A1180">
        <w:rPr>
          <w:rFonts w:cs="Times New Roman"/>
          <w:b/>
          <w:szCs w:val="24"/>
        </w:rPr>
        <w:t>"</w:t>
      </w:r>
      <w:r w:rsidR="0033130A" w:rsidRPr="008A1180">
        <w:rPr>
          <w:rFonts w:cs="Times New Roman"/>
          <w:b/>
          <w:szCs w:val="24"/>
        </w:rPr>
        <w:t xml:space="preserve">Latvijas </w:t>
      </w:r>
      <w:proofErr w:type="spellStart"/>
      <w:r w:rsidR="0033130A" w:rsidRPr="008A1180">
        <w:rPr>
          <w:rFonts w:cs="Times New Roman"/>
          <w:b/>
          <w:szCs w:val="24"/>
        </w:rPr>
        <w:t>Hidroekoloģijas</w:t>
      </w:r>
      <w:proofErr w:type="spellEnd"/>
      <w:r w:rsidR="0033130A" w:rsidRPr="008A1180">
        <w:rPr>
          <w:rFonts w:cs="Times New Roman"/>
          <w:b/>
          <w:szCs w:val="24"/>
        </w:rPr>
        <w:t xml:space="preserve"> institūts</w:t>
      </w:r>
      <w:r w:rsidR="00117354" w:rsidRPr="008A1180">
        <w:rPr>
          <w:rFonts w:cs="Times New Roman"/>
          <w:b/>
          <w:szCs w:val="24"/>
        </w:rPr>
        <w:t>" deleģētie pārvaldes uzdevumi</w:t>
      </w:r>
      <w:r w:rsidR="005F2852" w:rsidRPr="008A1180">
        <w:rPr>
          <w:rFonts w:cs="Times New Roman"/>
          <w:b/>
          <w:szCs w:val="24"/>
        </w:rPr>
        <w:t xml:space="preserve"> </w:t>
      </w:r>
      <w:r w:rsidR="00C544C3" w:rsidRPr="008A1180">
        <w:rPr>
          <w:rFonts w:cs="Times New Roman"/>
          <w:b/>
          <w:szCs w:val="24"/>
        </w:rPr>
        <w:t>20</w:t>
      </w:r>
      <w:r w:rsidR="00C544C3">
        <w:rPr>
          <w:rFonts w:cs="Times New Roman"/>
          <w:b/>
          <w:szCs w:val="24"/>
        </w:rPr>
        <w:t>2</w:t>
      </w:r>
      <w:r w:rsidR="00A32EA8">
        <w:rPr>
          <w:rFonts w:cs="Times New Roman"/>
          <w:b/>
          <w:szCs w:val="24"/>
        </w:rPr>
        <w:t>5</w:t>
      </w:r>
      <w:r w:rsidR="005F2852" w:rsidRPr="008A1180">
        <w:rPr>
          <w:rFonts w:cs="Times New Roman"/>
          <w:b/>
          <w:szCs w:val="24"/>
        </w:rPr>
        <w:t>. gadā</w:t>
      </w:r>
    </w:p>
    <w:p w14:paraId="4FDF564D" w14:textId="77777777" w:rsidR="00117354" w:rsidRPr="008A1180" w:rsidRDefault="00117354" w:rsidP="00117354">
      <w:pPr>
        <w:jc w:val="center"/>
        <w:rPr>
          <w:rFonts w:cs="Times New Roman"/>
        </w:rPr>
      </w:pPr>
    </w:p>
    <w:p w14:paraId="613F0BAE" w14:textId="2C844DD2" w:rsidR="00330DE3" w:rsidRDefault="00330DE3" w:rsidP="00330DE3">
      <w:pPr>
        <w:pStyle w:val="ListParagraph"/>
        <w:numPr>
          <w:ilvl w:val="0"/>
          <w:numId w:val="16"/>
        </w:numPr>
      </w:pPr>
      <w:r w:rsidRPr="00330DE3">
        <w:t xml:space="preserve">Piedalīšanās </w:t>
      </w:r>
      <w:r w:rsidR="00996E73">
        <w:t xml:space="preserve">Ministrijai </w:t>
      </w:r>
      <w:r w:rsidRPr="00330DE3">
        <w:t>nepieciešamo jautājumu risināšanā:</w:t>
      </w:r>
    </w:p>
    <w:p w14:paraId="4E01CB6D" w14:textId="77777777" w:rsidR="00330DE3" w:rsidRPr="00330DE3" w:rsidRDefault="00330DE3" w:rsidP="00330DE3">
      <w:pPr>
        <w:pStyle w:val="ListParagraph"/>
        <w:ind w:left="360"/>
      </w:pPr>
    </w:p>
    <w:p w14:paraId="7DC32904" w14:textId="4B715A1E" w:rsidR="00373175" w:rsidRPr="00373175" w:rsidRDefault="0008592A" w:rsidP="005B5F15">
      <w:pPr>
        <w:pStyle w:val="ListParagraph"/>
        <w:numPr>
          <w:ilvl w:val="1"/>
          <w:numId w:val="16"/>
        </w:numPr>
        <w:ind w:left="360" w:firstLine="0"/>
        <w:rPr>
          <w:iCs/>
        </w:rPr>
      </w:pPr>
      <w:r>
        <w:t xml:space="preserve">Atbilstoši Ūdens </w:t>
      </w:r>
      <w:proofErr w:type="spellStart"/>
      <w:r>
        <w:t>struktūrdirektīvas</w:t>
      </w:r>
      <w:proofErr w:type="spellEnd"/>
      <w:r>
        <w:t xml:space="preserve"> </w:t>
      </w:r>
      <w:r w:rsidR="00373175">
        <w:t>(</w:t>
      </w:r>
      <w:r w:rsidR="00B602B8" w:rsidRPr="005810EC">
        <w:t>Eiropas Parlamenta un Padomes</w:t>
      </w:r>
      <w:r w:rsidR="00B602B8" w:rsidRPr="00B602B8">
        <w:t xml:space="preserve"> </w:t>
      </w:r>
      <w:r w:rsidR="00B602B8">
        <w:t xml:space="preserve">2000. gada 23. oktobra </w:t>
      </w:r>
      <w:r w:rsidR="00D83717">
        <w:t xml:space="preserve">Direktīva </w:t>
      </w:r>
      <w:r w:rsidR="00373175">
        <w:t>2000/60/EK</w:t>
      </w:r>
      <w:r w:rsidR="00E361BD" w:rsidRPr="005810EC">
        <w:t>, ar ko izveido sistēmu Kopienas rīcībai ūdens resursu politikas jomā</w:t>
      </w:r>
      <w:r w:rsidR="00373175">
        <w:t>) prasībām sagatavot 4.</w:t>
      </w:r>
      <w:r w:rsidR="00E361BD">
        <w:t> </w:t>
      </w:r>
      <w:r w:rsidR="00373175">
        <w:t>cikla upju baseinu apgabalu raksturojumam:</w:t>
      </w:r>
    </w:p>
    <w:p w14:paraId="6B62F502" w14:textId="77777777" w:rsidR="00373175" w:rsidRPr="00373175" w:rsidRDefault="00373175" w:rsidP="00373175">
      <w:pPr>
        <w:pStyle w:val="ListParagraph"/>
        <w:numPr>
          <w:ilvl w:val="2"/>
          <w:numId w:val="16"/>
        </w:numPr>
        <w:rPr>
          <w:iCs/>
        </w:rPr>
      </w:pPr>
      <w:r>
        <w:t>Aktualizētas ūdens objektu robežas;</w:t>
      </w:r>
    </w:p>
    <w:p w14:paraId="4FD4C2AE" w14:textId="77777777" w:rsidR="00373175" w:rsidRPr="00373175" w:rsidRDefault="00373175" w:rsidP="00373175">
      <w:pPr>
        <w:pStyle w:val="ListParagraph"/>
        <w:numPr>
          <w:ilvl w:val="2"/>
          <w:numId w:val="16"/>
        </w:numPr>
        <w:rPr>
          <w:iCs/>
        </w:rPr>
      </w:pPr>
      <w:r>
        <w:t>Aktualizētus ūdens objektu tipu raksturojumus;</w:t>
      </w:r>
    </w:p>
    <w:p w14:paraId="2A1959BB" w14:textId="77777777" w:rsidR="00373175" w:rsidRPr="00373175" w:rsidRDefault="00373175" w:rsidP="00373175">
      <w:pPr>
        <w:pStyle w:val="ListParagraph"/>
        <w:numPr>
          <w:ilvl w:val="2"/>
          <w:numId w:val="16"/>
        </w:numPr>
        <w:rPr>
          <w:iCs/>
        </w:rPr>
      </w:pPr>
      <w:r>
        <w:t>Aktualizētus ūdens objektu tipiem specifiskus references apstākļu raksturojumus;</w:t>
      </w:r>
    </w:p>
    <w:p w14:paraId="46876FB1" w14:textId="77777777" w:rsidR="00373175" w:rsidRPr="00373175" w:rsidRDefault="00373175" w:rsidP="00373175">
      <w:pPr>
        <w:pStyle w:val="ListParagraph"/>
        <w:numPr>
          <w:ilvl w:val="2"/>
          <w:numId w:val="16"/>
        </w:numPr>
        <w:rPr>
          <w:iCs/>
        </w:rPr>
      </w:pPr>
      <w:r>
        <w:t>Ūdens objektu un aizsargājamo teritoriju monitoringa aprakstu;</w:t>
      </w:r>
    </w:p>
    <w:p w14:paraId="1C646310" w14:textId="069755C5" w:rsidR="005B5F15" w:rsidRPr="00717E4C" w:rsidRDefault="00373175" w:rsidP="00373175">
      <w:pPr>
        <w:pStyle w:val="ListParagraph"/>
        <w:numPr>
          <w:ilvl w:val="2"/>
          <w:numId w:val="16"/>
        </w:numPr>
        <w:rPr>
          <w:iCs/>
        </w:rPr>
      </w:pPr>
      <w:r>
        <w:t>Kartes GIS formātā;</w:t>
      </w:r>
      <w:r w:rsidR="001B666A" w:rsidRPr="00786349">
        <w:t xml:space="preserve"> </w:t>
      </w:r>
    </w:p>
    <w:p w14:paraId="4785D46C" w14:textId="7B8C76AA" w:rsidR="00717E4C" w:rsidRPr="003D5A85" w:rsidRDefault="003D5A85" w:rsidP="005B5F15">
      <w:pPr>
        <w:pStyle w:val="ListParagraph"/>
        <w:numPr>
          <w:ilvl w:val="1"/>
          <w:numId w:val="16"/>
        </w:numPr>
        <w:ind w:left="360" w:firstLine="0"/>
        <w:rPr>
          <w:iCs/>
        </w:rPr>
      </w:pPr>
      <w:r w:rsidRPr="00566725">
        <w:t xml:space="preserve">Ziņojuma Eiropas Komisijai par </w:t>
      </w:r>
      <w:r w:rsidRPr="000C3311">
        <w:t xml:space="preserve">Eiropas Parlamenta un Padomes 2008. gada 17. jūnija Direktīvas 2008/56/EK, ar ko izveido sistēmu Kopienas rīcībai jūras vides politikas jomā (Jūras stratēģijas pamatdirektīva) (turpmāk – </w:t>
      </w:r>
      <w:r w:rsidRPr="00EC249F">
        <w:t>direktīva 2008/56/EK</w:t>
      </w:r>
      <w:r>
        <w:t>) 8. </w:t>
      </w:r>
      <w:r w:rsidRPr="009C6698">
        <w:t>pant</w:t>
      </w:r>
      <w:r>
        <w:t>ā noteiktā un atbilstoši direktīvas 17.</w:t>
      </w:r>
      <w:r w:rsidR="003A06AD">
        <w:t> </w:t>
      </w:r>
      <w:r>
        <w:t>panta 2.</w:t>
      </w:r>
      <w:r w:rsidR="003A06AD">
        <w:t> </w:t>
      </w:r>
      <w:r>
        <w:t xml:space="preserve">punkta a) apakšpunktam atjaunoto jūras vides stāvokļa novērtējumu </w:t>
      </w:r>
      <w:r w:rsidRPr="00566725">
        <w:t>iesniegšana Eiropas Vides aģentūrai</w:t>
      </w:r>
      <w:r w:rsidR="004A7396">
        <w:t xml:space="preserve">; </w:t>
      </w:r>
      <w:r w:rsidR="00717E4C">
        <w:t xml:space="preserve"> </w:t>
      </w:r>
    </w:p>
    <w:p w14:paraId="51A015BE" w14:textId="46355A72" w:rsidR="003D5A85" w:rsidRPr="00786349" w:rsidRDefault="00BD7C43" w:rsidP="005B5F15">
      <w:pPr>
        <w:pStyle w:val="ListParagraph"/>
        <w:numPr>
          <w:ilvl w:val="1"/>
          <w:numId w:val="16"/>
        </w:numPr>
        <w:ind w:left="360" w:firstLine="0"/>
        <w:rPr>
          <w:iCs/>
        </w:rPr>
      </w:pPr>
      <w:r>
        <w:t>i</w:t>
      </w:r>
      <w:r w:rsidRPr="00786349">
        <w:t>nformatīvā un zinātniskā padoma sniegšana Ministrijai</w:t>
      </w:r>
      <w:r>
        <w:t xml:space="preserve"> d</w:t>
      </w:r>
      <w:r w:rsidRPr="009C6698">
        <w:t>irektīvas 2008/56/EK</w:t>
      </w:r>
      <w:r>
        <w:t xml:space="preserve"> 18.</w:t>
      </w:r>
      <w:r w:rsidR="00CF0851">
        <w:t> </w:t>
      </w:r>
      <w:r>
        <w:t xml:space="preserve">pantā noteiktā starpposma ziņojuma </w:t>
      </w:r>
      <w:r w:rsidRPr="00566725">
        <w:t xml:space="preserve">Eiropas Komisijai par </w:t>
      </w:r>
      <w:r>
        <w:t>atbilstoši d</w:t>
      </w:r>
      <w:r w:rsidRPr="009C6698">
        <w:t>irektīvas 2008/56/EK</w:t>
      </w:r>
      <w:r>
        <w:t xml:space="preserve"> </w:t>
      </w:r>
      <w:r w:rsidRPr="00EC249F">
        <w:t>13. pantā noteikt</w:t>
      </w:r>
      <w:r>
        <w:t xml:space="preserve">ās un </w:t>
      </w:r>
      <w:r w:rsidRPr="00EC249F">
        <w:t xml:space="preserve"> 17. panta 2. punkta d) apakšpunktam atjaunot</w:t>
      </w:r>
      <w:r>
        <w:t>ās</w:t>
      </w:r>
      <w:r w:rsidRPr="00EC249F">
        <w:t xml:space="preserve"> </w:t>
      </w:r>
      <w:r w:rsidRPr="00566725">
        <w:t>Pasākumu programm</w:t>
      </w:r>
      <w:r>
        <w:t>as</w:t>
      </w:r>
      <w:r w:rsidRPr="00566725">
        <w:t xml:space="preserve"> laba jūras vides stāvokļa panākšanai 2022.-2027. gad</w:t>
      </w:r>
      <w:r>
        <w:t>ā</w:t>
      </w:r>
      <w:r w:rsidRPr="00566725">
        <w:t xml:space="preserve"> </w:t>
      </w:r>
      <w:r>
        <w:t>ieviešanu; starpposma ziņojuma</w:t>
      </w:r>
      <w:r w:rsidRPr="00566725">
        <w:t xml:space="preserve"> iesniegšana Eiropas Vides aģentūrai</w:t>
      </w:r>
      <w:r>
        <w:t>;</w:t>
      </w:r>
    </w:p>
    <w:p w14:paraId="399BC58D" w14:textId="103B447F" w:rsidR="00711796" w:rsidRPr="00786349" w:rsidRDefault="00BD7C43" w:rsidP="005B5F15">
      <w:pPr>
        <w:pStyle w:val="ListParagraph"/>
        <w:numPr>
          <w:ilvl w:val="1"/>
          <w:numId w:val="16"/>
        </w:numPr>
        <w:ind w:left="360" w:firstLine="0"/>
        <w:rPr>
          <w:iCs/>
        </w:rPr>
      </w:pPr>
      <w:r>
        <w:t>d</w:t>
      </w:r>
      <w:r w:rsidR="00132772" w:rsidRPr="00786349">
        <w:t xml:space="preserve">irektīvas </w:t>
      </w:r>
      <w:r w:rsidR="00711796" w:rsidRPr="00786349">
        <w:t>2008/56/EK ieviešanai nepieciešamā informatīvā un zinātniskā padoma sniegšana Ministrijai, tajā skaitā</w:t>
      </w:r>
      <w:r w:rsidR="00ED5E57" w:rsidRPr="00786349">
        <w:t xml:space="preserve"> </w:t>
      </w:r>
      <w:r w:rsidR="00130A24">
        <w:t xml:space="preserve">saistībā ar EK plānoto </w:t>
      </w:r>
      <w:r w:rsidR="00711796" w:rsidRPr="00786349">
        <w:t xml:space="preserve">Direktīvas 2008/56/EK </w:t>
      </w:r>
      <w:r w:rsidR="00A22A09">
        <w:t>23</w:t>
      </w:r>
      <w:r w:rsidR="00711796" w:rsidRPr="00786349">
        <w:t xml:space="preserve">. pantā </w:t>
      </w:r>
      <w:r w:rsidR="00A22A09" w:rsidRPr="00786349">
        <w:t>noteikt</w:t>
      </w:r>
      <w:r w:rsidR="00A22A09">
        <w:t>o</w:t>
      </w:r>
      <w:r w:rsidR="00A22A09" w:rsidRPr="00786349" w:rsidDel="007E1B2B">
        <w:t xml:space="preserve"> </w:t>
      </w:r>
      <w:r w:rsidR="00A22A09">
        <w:t xml:space="preserve">direktīvas </w:t>
      </w:r>
      <w:r w:rsidR="007E1B2B">
        <w:t>pārskatīšanu</w:t>
      </w:r>
      <w:r w:rsidR="005B5F15" w:rsidRPr="00786349">
        <w:t>.</w:t>
      </w:r>
    </w:p>
    <w:p w14:paraId="2CB290BC" w14:textId="77777777" w:rsidR="00B231E3" w:rsidRPr="00B231E3" w:rsidRDefault="00B231E3" w:rsidP="00B231E3">
      <w:pPr>
        <w:pStyle w:val="ListParagraph"/>
        <w:ind w:left="360"/>
        <w:rPr>
          <w:color w:val="0070C0"/>
        </w:rPr>
      </w:pPr>
    </w:p>
    <w:p w14:paraId="6353CF52" w14:textId="77777777" w:rsidR="00092697" w:rsidRDefault="000F5826" w:rsidP="00092697">
      <w:pPr>
        <w:pStyle w:val="ListParagraph"/>
        <w:numPr>
          <w:ilvl w:val="0"/>
          <w:numId w:val="16"/>
        </w:numPr>
      </w:pPr>
      <w:r w:rsidRPr="007F31C2">
        <w:t>Jūras vides monitoringa un bioloģiskās daudzveidības monitoringa programmu izpilde</w:t>
      </w:r>
      <w:r w:rsidR="008E04A0" w:rsidRPr="007F31C2">
        <w:t xml:space="preserve"> atbilstoši Vides monitoringa pamatnostādnēm</w:t>
      </w:r>
      <w:r w:rsidR="00623E2D" w:rsidRPr="007F31C2">
        <w:t xml:space="preserve"> un monitoringa programmai</w:t>
      </w:r>
      <w:r w:rsidR="00E80D9A" w:rsidRPr="007F31C2">
        <w:t>.</w:t>
      </w:r>
      <w:r w:rsidR="004D2627" w:rsidRPr="007F31C2">
        <w:t xml:space="preserve"> </w:t>
      </w:r>
      <w:r w:rsidR="00827102" w:rsidRPr="007F31C2">
        <w:t>Monitoringā iegūto d</w:t>
      </w:r>
      <w:r w:rsidR="004D2627" w:rsidRPr="007F31C2">
        <w:t xml:space="preserve">atu ziņošana </w:t>
      </w:r>
      <w:r w:rsidR="00B62ECE" w:rsidRPr="007F31C2">
        <w:t xml:space="preserve">Starptautiskās jūras </w:t>
      </w:r>
      <w:r w:rsidR="004D2627" w:rsidRPr="007F31C2">
        <w:t>pēt</w:t>
      </w:r>
      <w:r w:rsidR="00B62ECE" w:rsidRPr="007F31C2">
        <w:t>niecības</w:t>
      </w:r>
      <w:r w:rsidR="004D2627" w:rsidRPr="007F31C2">
        <w:t xml:space="preserve"> padomes (ICES) datu bāzei</w:t>
      </w:r>
      <w:r w:rsidR="00153C10">
        <w:t>. Tai skaitā</w:t>
      </w:r>
      <w:r w:rsidR="0025138C">
        <w:t xml:space="preserve"> ir veicami sekojoši uzdevumi</w:t>
      </w:r>
      <w:r w:rsidR="00153C10">
        <w:t>:</w:t>
      </w:r>
    </w:p>
    <w:p w14:paraId="206553ED" w14:textId="0D31E368" w:rsidR="00092697" w:rsidRDefault="00153C10" w:rsidP="00092697">
      <w:pPr>
        <w:pStyle w:val="ListParagraph"/>
        <w:numPr>
          <w:ilvl w:val="1"/>
          <w:numId w:val="16"/>
        </w:numPr>
      </w:pPr>
      <w:r>
        <w:t>Jūras un piekrastes ūdeņu eitrofikācijas un bioloģiskās daudzveidības stāvokļa novērtēšanai nepieciešamo darbu veikšana 202</w:t>
      </w:r>
      <w:r w:rsidR="00373175">
        <w:t>5</w:t>
      </w:r>
      <w:r>
        <w:t>.gadā</w:t>
      </w:r>
      <w:r w:rsidR="007F750E">
        <w:t>;</w:t>
      </w:r>
    </w:p>
    <w:p w14:paraId="56BC6BE9" w14:textId="4D4172DA" w:rsidR="00092697" w:rsidRDefault="00153C10" w:rsidP="00092697">
      <w:pPr>
        <w:pStyle w:val="ListParagraph"/>
        <w:numPr>
          <w:ilvl w:val="1"/>
          <w:numId w:val="16"/>
        </w:numPr>
      </w:pPr>
      <w:r>
        <w:t>Svešzemju sugu ienākšanas Latvijas ostās monitoringa darbu veikšana</w:t>
      </w:r>
      <w:r w:rsidR="007F750E">
        <w:t>;</w:t>
      </w:r>
    </w:p>
    <w:p w14:paraId="7D696D51" w14:textId="62DFF121" w:rsidR="00092697" w:rsidRDefault="00153C10" w:rsidP="00092697">
      <w:pPr>
        <w:pStyle w:val="ListParagraph"/>
        <w:numPr>
          <w:ilvl w:val="1"/>
          <w:numId w:val="16"/>
        </w:numPr>
      </w:pPr>
      <w:proofErr w:type="spellStart"/>
      <w:r>
        <w:t>Hidromorfoloģisko</w:t>
      </w:r>
      <w:proofErr w:type="spellEnd"/>
      <w:r>
        <w:t xml:space="preserve"> parametru monitoringa darbu veikšana Latvijas piekrastes ūdeņos</w:t>
      </w:r>
      <w:r w:rsidR="007F750E">
        <w:t>;</w:t>
      </w:r>
    </w:p>
    <w:p w14:paraId="78598A99" w14:textId="44327A52" w:rsidR="00092697" w:rsidRDefault="00153C10" w:rsidP="00092697">
      <w:pPr>
        <w:pStyle w:val="ListParagraph"/>
        <w:numPr>
          <w:ilvl w:val="1"/>
          <w:numId w:val="16"/>
        </w:numPr>
      </w:pPr>
      <w:r>
        <w:t>Prioritāro piesārņojošo vielu un to bioloģisko efektu monitoringa veikšana Latvijas jūras ūdeņos</w:t>
      </w:r>
      <w:r w:rsidR="007F750E">
        <w:t>;</w:t>
      </w:r>
    </w:p>
    <w:p w14:paraId="13BEFC49" w14:textId="5F8B74E1" w:rsidR="005D161B" w:rsidRDefault="00153C10" w:rsidP="005D161B">
      <w:pPr>
        <w:pStyle w:val="ListParagraph"/>
        <w:numPr>
          <w:ilvl w:val="1"/>
          <w:numId w:val="16"/>
        </w:numPr>
      </w:pPr>
      <w:proofErr w:type="spellStart"/>
      <w:r w:rsidRPr="00092697">
        <w:t>Mikroplastmasas</w:t>
      </w:r>
      <w:proofErr w:type="spellEnd"/>
      <w:r w:rsidRPr="00092697">
        <w:t xml:space="preserve"> monitoringa darbu veikšana Latvijas jūras ūdeņos</w:t>
      </w:r>
      <w:r w:rsidR="007F750E">
        <w:t>;</w:t>
      </w:r>
    </w:p>
    <w:p w14:paraId="4F59EC70" w14:textId="07DBBBC4" w:rsidR="006F6E6E" w:rsidRPr="00C96010" w:rsidRDefault="006F6E6E" w:rsidP="005D161B">
      <w:pPr>
        <w:pStyle w:val="ListParagraph"/>
        <w:numPr>
          <w:ilvl w:val="1"/>
          <w:numId w:val="16"/>
        </w:numPr>
      </w:pPr>
      <w:r w:rsidRPr="00C96010">
        <w:t>Zemūdens trokšņa monitoringa veikšana Latvijas jūras ūdeņos.</w:t>
      </w:r>
    </w:p>
    <w:p w14:paraId="6E7FC51F" w14:textId="77777777" w:rsidR="00092697" w:rsidRPr="00C96010" w:rsidRDefault="000F5826" w:rsidP="00092697">
      <w:pPr>
        <w:pStyle w:val="ListParagraph"/>
        <w:numPr>
          <w:ilvl w:val="0"/>
          <w:numId w:val="16"/>
        </w:numPr>
      </w:pPr>
      <w:r w:rsidRPr="00C96010">
        <w:t xml:space="preserve">Piedalīšanās Eiropas Komisijas </w:t>
      </w:r>
      <w:r w:rsidR="00D92C52" w:rsidRPr="00C96010">
        <w:t xml:space="preserve">(EK) </w:t>
      </w:r>
      <w:r w:rsidR="004D2627" w:rsidRPr="00C96010">
        <w:t>un Helsinku K</w:t>
      </w:r>
      <w:r w:rsidR="00F23E3C" w:rsidRPr="00C96010">
        <w:t>omisijas</w:t>
      </w:r>
      <w:r w:rsidRPr="00C96010">
        <w:t xml:space="preserve"> </w:t>
      </w:r>
      <w:r w:rsidR="00D92C52" w:rsidRPr="00C96010">
        <w:t xml:space="preserve">(HELCOM) </w:t>
      </w:r>
      <w:r w:rsidRPr="00C96010">
        <w:t>darba grupās</w:t>
      </w:r>
      <w:r w:rsidR="00353211" w:rsidRPr="00C96010">
        <w:t xml:space="preserve"> atbilstoši </w:t>
      </w:r>
      <w:r w:rsidR="00EE0C4C" w:rsidRPr="00C96010">
        <w:rPr>
          <w:lang w:val="cs-CZ"/>
        </w:rPr>
        <w:t>Ministrijas</w:t>
      </w:r>
      <w:r w:rsidR="00353211" w:rsidRPr="00C96010">
        <w:t xml:space="preserve"> un LHEI darba plānam</w:t>
      </w:r>
      <w:r w:rsidRPr="00C96010">
        <w:t>:</w:t>
      </w:r>
    </w:p>
    <w:p w14:paraId="6CF9806C" w14:textId="19E2F28A" w:rsidR="00092697" w:rsidRPr="00C96010" w:rsidRDefault="00725C1E" w:rsidP="0049255D">
      <w:pPr>
        <w:pStyle w:val="ListParagraph"/>
        <w:numPr>
          <w:ilvl w:val="1"/>
          <w:numId w:val="16"/>
        </w:numPr>
      </w:pPr>
      <w:r w:rsidRPr="00C96010">
        <w:lastRenderedPageBreak/>
        <w:t>D</w:t>
      </w:r>
      <w:r w:rsidR="00904029" w:rsidRPr="00C96010">
        <w:t xml:space="preserve">irektīvas </w:t>
      </w:r>
      <w:r w:rsidR="00A97A97" w:rsidRPr="00C96010">
        <w:t xml:space="preserve">2008/56/EK </w:t>
      </w:r>
      <w:r w:rsidR="00C46346">
        <w:t xml:space="preserve">Jūras Stratēģijas Koordinācijas Grupā (MSCG); </w:t>
      </w:r>
      <w:r w:rsidR="00904029" w:rsidRPr="00C96010">
        <w:t>Datu apmaiņas un ziņošanas grupā (DIKE)</w:t>
      </w:r>
      <w:r w:rsidR="001B666A" w:rsidRPr="00C96010">
        <w:t xml:space="preserve">, </w:t>
      </w:r>
      <w:r w:rsidR="00904029" w:rsidRPr="00C96010">
        <w:t>Laba vides stāvokļa raksturoš</w:t>
      </w:r>
      <w:r w:rsidR="000253B3" w:rsidRPr="00C96010">
        <w:t>anas grupā (GES</w:t>
      </w:r>
      <w:r w:rsidR="00C00F02" w:rsidRPr="00C96010">
        <w:t>)</w:t>
      </w:r>
      <w:r w:rsidR="00373175">
        <w:t xml:space="preserve">; </w:t>
      </w:r>
      <w:r w:rsidR="00C46346">
        <w:t xml:space="preserve">Tehniskajās grupās – </w:t>
      </w:r>
      <w:proofErr w:type="spellStart"/>
      <w:r w:rsidR="00C46346">
        <w:t>Data</w:t>
      </w:r>
      <w:proofErr w:type="spellEnd"/>
      <w:r w:rsidR="00C46346">
        <w:t xml:space="preserve">, </w:t>
      </w:r>
      <w:proofErr w:type="spellStart"/>
      <w:r w:rsidR="00C46346">
        <w:t>Seabed</w:t>
      </w:r>
      <w:proofErr w:type="spellEnd"/>
      <w:r w:rsidR="00C46346">
        <w:t xml:space="preserve">, </w:t>
      </w:r>
      <w:proofErr w:type="spellStart"/>
      <w:r w:rsidR="00C46346">
        <w:t>Noise</w:t>
      </w:r>
      <w:proofErr w:type="spellEnd"/>
      <w:r w:rsidR="00C46346">
        <w:t xml:space="preserve"> un </w:t>
      </w:r>
      <w:proofErr w:type="spellStart"/>
      <w:r w:rsidR="00C46346">
        <w:t>Litter</w:t>
      </w:r>
      <w:proofErr w:type="spellEnd"/>
      <w:r w:rsidR="005B5F15" w:rsidRPr="00C96010">
        <w:t>;</w:t>
      </w:r>
      <w:r w:rsidR="00471F78" w:rsidRPr="00C96010">
        <w:t xml:space="preserve"> </w:t>
      </w:r>
      <w:bookmarkStart w:id="0" w:name="_Hlk32478544"/>
    </w:p>
    <w:p w14:paraId="7486CE96" w14:textId="46422FC3" w:rsidR="00A134DC" w:rsidRDefault="00D92C52" w:rsidP="005B5F15">
      <w:pPr>
        <w:pStyle w:val="ListParagraph"/>
        <w:numPr>
          <w:ilvl w:val="1"/>
          <w:numId w:val="16"/>
        </w:numPr>
      </w:pPr>
      <w:r w:rsidRPr="00330DE3">
        <w:t>HELCOM darba grupās</w:t>
      </w:r>
      <w:r w:rsidR="00124FAD" w:rsidRPr="00330DE3">
        <w:t>:</w:t>
      </w:r>
      <w:r w:rsidRPr="00330DE3">
        <w:t xml:space="preserve"> </w:t>
      </w:r>
      <w:r w:rsidR="00192155">
        <w:t>Bioloģiskās daudzveidības aizsardzības un atjaunošanas</w:t>
      </w:r>
      <w:r w:rsidR="00192155" w:rsidRPr="00330DE3">
        <w:t xml:space="preserve"> </w:t>
      </w:r>
      <w:r w:rsidR="00192155">
        <w:t>darba grup</w:t>
      </w:r>
      <w:r w:rsidR="007F750E">
        <w:t>ā,</w:t>
      </w:r>
      <w:r w:rsidR="005B5F15">
        <w:t xml:space="preserve"> </w:t>
      </w:r>
      <w:r w:rsidR="007F750E">
        <w:t xml:space="preserve">Ekosistēmas pieejas </w:t>
      </w:r>
      <w:r w:rsidR="00585AA4">
        <w:t xml:space="preserve">ieviešanas </w:t>
      </w:r>
      <w:r w:rsidR="007F750E">
        <w:t xml:space="preserve">darba grupā, </w:t>
      </w:r>
      <w:r w:rsidR="005B5F15">
        <w:t>ekspertu grup</w:t>
      </w:r>
      <w:r w:rsidR="007F750E">
        <w:t>ā</w:t>
      </w:r>
      <w:r w:rsidR="005B5F15">
        <w:t>s</w:t>
      </w:r>
      <w:r w:rsidR="00192155">
        <w:t xml:space="preserve"> bioloģiskās daudzveidības, eitrofikācijas, bīstamo vielu, atkritumu</w:t>
      </w:r>
      <w:r w:rsidR="007F750E">
        <w:t xml:space="preserve"> un</w:t>
      </w:r>
      <w:r w:rsidR="00192155">
        <w:t xml:space="preserve"> trokšņa jomās</w:t>
      </w:r>
      <w:r w:rsidR="00C71066" w:rsidRPr="00330DE3">
        <w:t>;</w:t>
      </w:r>
      <w:r w:rsidR="00F23E3C" w:rsidRPr="00330DE3">
        <w:t xml:space="preserve"> </w:t>
      </w:r>
      <w:r w:rsidR="00F81923" w:rsidRPr="004B1C62">
        <w:t>PEG</w:t>
      </w:r>
      <w:r w:rsidR="00F81923" w:rsidRPr="00330DE3">
        <w:t xml:space="preserve"> – </w:t>
      </w:r>
      <w:r w:rsidR="00391946">
        <w:t>F</w:t>
      </w:r>
      <w:r w:rsidR="00391946" w:rsidRPr="00330DE3">
        <w:t xml:space="preserve">itoplanktona </w:t>
      </w:r>
      <w:r w:rsidR="000F6284" w:rsidRPr="00330DE3">
        <w:t>ekspertu grup</w:t>
      </w:r>
      <w:r w:rsidR="007F750E">
        <w:t>ā</w:t>
      </w:r>
      <w:r w:rsidR="00407E14" w:rsidRPr="007F31C2">
        <w:t xml:space="preserve">; </w:t>
      </w:r>
      <w:r w:rsidR="00711796">
        <w:t xml:space="preserve">JEG NIS – HELCOM/ OSPAR kopējā </w:t>
      </w:r>
      <w:r w:rsidR="000C3C4B">
        <w:t xml:space="preserve">ekspertu </w:t>
      </w:r>
      <w:r w:rsidR="007F750E">
        <w:t xml:space="preserve">grupā </w:t>
      </w:r>
      <w:r w:rsidR="007F31C2">
        <w:t>par</w:t>
      </w:r>
      <w:r w:rsidR="00407E14" w:rsidRPr="00407E14">
        <w:t xml:space="preserve"> </w:t>
      </w:r>
      <w:proofErr w:type="spellStart"/>
      <w:r w:rsidR="00407E14" w:rsidRPr="00407E14">
        <w:t>invazīvajiem</w:t>
      </w:r>
      <w:proofErr w:type="spellEnd"/>
      <w:r w:rsidR="00407E14" w:rsidRPr="00407E14">
        <w:t xml:space="preserve"> jūras organismiem</w:t>
      </w:r>
      <w:bookmarkEnd w:id="0"/>
      <w:r w:rsidR="0050485D">
        <w:t xml:space="preserve">; </w:t>
      </w:r>
      <w:r w:rsidR="00711796" w:rsidRPr="00711796">
        <w:t>JTG BALLAST &amp; BIOFOULI</w:t>
      </w:r>
      <w:r w:rsidR="00711796">
        <w:t xml:space="preserve">NG - </w:t>
      </w:r>
      <w:r w:rsidR="00D212D6">
        <w:t xml:space="preserve">HELCOM/ OSPAR kopējā </w:t>
      </w:r>
      <w:r w:rsidR="00711796">
        <w:t xml:space="preserve">ekspertu </w:t>
      </w:r>
      <w:r w:rsidR="00D212D6">
        <w:t>grup</w:t>
      </w:r>
      <w:r w:rsidR="007F750E">
        <w:t>ā</w:t>
      </w:r>
      <w:r w:rsidR="00D212D6">
        <w:t xml:space="preserve"> par </w:t>
      </w:r>
      <w:proofErr w:type="spellStart"/>
      <w:r w:rsidR="00711796" w:rsidRPr="00407E14">
        <w:t>invazīvajiem</w:t>
      </w:r>
      <w:proofErr w:type="spellEnd"/>
      <w:r w:rsidR="00711796" w:rsidRPr="00407E14">
        <w:t xml:space="preserve"> jūras organismiem</w:t>
      </w:r>
      <w:r w:rsidR="00711796">
        <w:t xml:space="preserve"> un </w:t>
      </w:r>
      <w:proofErr w:type="spellStart"/>
      <w:r w:rsidR="00D212D6">
        <w:t>bioapaugumu</w:t>
      </w:r>
      <w:proofErr w:type="spellEnd"/>
      <w:r w:rsidR="007F750E">
        <w:t>.</w:t>
      </w:r>
      <w:r w:rsidR="00D212D6">
        <w:t xml:space="preserve"> </w:t>
      </w:r>
    </w:p>
    <w:p w14:paraId="72B05377" w14:textId="77777777" w:rsidR="00A134DC" w:rsidRPr="00585310" w:rsidRDefault="00A134DC" w:rsidP="00330DE3">
      <w:pPr>
        <w:ind w:left="360" w:firstLine="0"/>
        <w:rPr>
          <w:i/>
          <w:iCs/>
          <w:color w:val="4BACC6" w:themeColor="accent5"/>
        </w:rPr>
      </w:pPr>
    </w:p>
    <w:p w14:paraId="761B96DB" w14:textId="77777777" w:rsidR="00A134DC" w:rsidRDefault="00A134DC" w:rsidP="00330DE3">
      <w:pPr>
        <w:ind w:left="360" w:firstLine="0"/>
      </w:pPr>
    </w:p>
    <w:tbl>
      <w:tblPr>
        <w:tblW w:w="9707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4854"/>
        <w:gridCol w:w="4853"/>
      </w:tblGrid>
      <w:tr w:rsidR="00A134DC" w:rsidRPr="00A134DC" w14:paraId="54AC640B" w14:textId="77777777" w:rsidTr="00A134DC">
        <w:tc>
          <w:tcPr>
            <w:tcW w:w="4854" w:type="dxa"/>
          </w:tcPr>
          <w:p w14:paraId="47284C75" w14:textId="2266977D" w:rsidR="00A134DC" w:rsidRPr="00A134DC" w:rsidRDefault="00562C3E" w:rsidP="00A134DC">
            <w:pPr>
              <w:suppressAutoHyphens/>
              <w:ind w:right="68" w:firstLine="0"/>
              <w:rPr>
                <w:rFonts w:cs="Times New Roman"/>
                <w:b/>
                <w:kern w:val="1"/>
                <w:szCs w:val="24"/>
                <w:lang w:eastAsia="ar-SA"/>
              </w:rPr>
            </w:pPr>
            <w:r>
              <w:rPr>
                <w:rFonts w:cs="Times New Roman"/>
                <w:b/>
                <w:kern w:val="1"/>
                <w:szCs w:val="24"/>
                <w:lang w:eastAsia="ar-SA"/>
              </w:rPr>
              <w:t>Klimata un enerģētikas ministrija</w:t>
            </w:r>
          </w:p>
          <w:p w14:paraId="7604F36A" w14:textId="77777777" w:rsidR="006440D0" w:rsidRPr="006440D0" w:rsidRDefault="006440D0" w:rsidP="006440D0">
            <w:pPr>
              <w:ind w:firstLine="0"/>
              <w:rPr>
                <w:rFonts w:cs="Times New Roman"/>
                <w:bCs/>
                <w:szCs w:val="24"/>
                <w:lang w:eastAsia="lv-LV"/>
              </w:rPr>
            </w:pPr>
            <w:r w:rsidRPr="006440D0">
              <w:rPr>
                <w:rFonts w:cs="Times New Roman"/>
                <w:bCs/>
                <w:szCs w:val="24"/>
                <w:lang w:eastAsia="lv-LV"/>
              </w:rPr>
              <w:t>Valsts sekretāre</w:t>
            </w:r>
          </w:p>
          <w:p w14:paraId="36FB1841" w14:textId="77777777" w:rsidR="006440D0" w:rsidRPr="006440D0" w:rsidRDefault="006440D0" w:rsidP="006440D0">
            <w:pPr>
              <w:ind w:firstLine="0"/>
              <w:rPr>
                <w:rFonts w:cs="Times New Roman"/>
                <w:bCs/>
                <w:szCs w:val="24"/>
                <w:lang w:eastAsia="lv-LV"/>
              </w:rPr>
            </w:pPr>
            <w:r w:rsidRPr="006440D0">
              <w:rPr>
                <w:rFonts w:cs="Times New Roman"/>
                <w:bCs/>
                <w:szCs w:val="24"/>
                <w:lang w:eastAsia="lv-LV"/>
              </w:rPr>
              <w:t xml:space="preserve">Līga Kurevska </w:t>
            </w:r>
          </w:p>
          <w:p w14:paraId="1CE90298" w14:textId="59DE3B12" w:rsidR="00A134DC" w:rsidRPr="00A134DC" w:rsidRDefault="006440D0" w:rsidP="006440D0">
            <w:pPr>
              <w:suppressAutoHyphens/>
              <w:ind w:firstLine="0"/>
              <w:rPr>
                <w:rFonts w:cs="Times New Roman"/>
                <w:kern w:val="1"/>
                <w:szCs w:val="24"/>
                <w:lang w:eastAsia="ar-SA"/>
              </w:rPr>
            </w:pPr>
            <w:r w:rsidRPr="006440D0">
              <w:rPr>
                <w:rFonts w:cs="Times New Roman"/>
                <w:bCs/>
                <w:szCs w:val="24"/>
              </w:rPr>
              <w:t>Paraksts*</w:t>
            </w:r>
          </w:p>
        </w:tc>
        <w:tc>
          <w:tcPr>
            <w:tcW w:w="4853" w:type="dxa"/>
          </w:tcPr>
          <w:p w14:paraId="321554B1" w14:textId="51E89E79" w:rsidR="00A134DC" w:rsidRPr="00A134DC" w:rsidRDefault="001C4CA6" w:rsidP="00A134DC">
            <w:pPr>
              <w:suppressAutoHyphens/>
              <w:ind w:firstLine="0"/>
              <w:rPr>
                <w:rFonts w:cs="Times New Roman"/>
                <w:kern w:val="1"/>
                <w:szCs w:val="24"/>
                <w:lang w:eastAsia="ar-SA"/>
              </w:rPr>
            </w:pPr>
            <w:r>
              <w:rPr>
                <w:rFonts w:cs="Times New Roman"/>
                <w:b/>
                <w:kern w:val="1"/>
                <w:szCs w:val="24"/>
                <w:lang w:eastAsia="ar-SA"/>
              </w:rPr>
              <w:t>Daugavpils Universitātes aģentūra</w:t>
            </w:r>
            <w:r w:rsidR="00A134DC" w:rsidRPr="00A134DC">
              <w:rPr>
                <w:rFonts w:cs="Times New Roman"/>
                <w:b/>
                <w:kern w:val="1"/>
                <w:szCs w:val="24"/>
                <w:lang w:eastAsia="ar-SA"/>
              </w:rPr>
              <w:t xml:space="preserve"> "Latvijas </w:t>
            </w:r>
            <w:proofErr w:type="spellStart"/>
            <w:r w:rsidR="00A134DC" w:rsidRPr="00A134DC">
              <w:rPr>
                <w:rFonts w:cs="Times New Roman"/>
                <w:b/>
                <w:kern w:val="1"/>
                <w:szCs w:val="24"/>
                <w:lang w:eastAsia="ar-SA"/>
              </w:rPr>
              <w:t>Hidroekoloģijas</w:t>
            </w:r>
            <w:proofErr w:type="spellEnd"/>
            <w:r w:rsidR="00A134DC" w:rsidRPr="00A134DC">
              <w:rPr>
                <w:rFonts w:cs="Times New Roman"/>
                <w:b/>
                <w:kern w:val="1"/>
                <w:szCs w:val="24"/>
                <w:lang w:eastAsia="ar-SA"/>
              </w:rPr>
              <w:t xml:space="preserve"> institūts"</w:t>
            </w:r>
          </w:p>
          <w:p w14:paraId="28C219A9" w14:textId="5DAA1588" w:rsidR="00A134DC" w:rsidRPr="00A134DC" w:rsidRDefault="00A134DC" w:rsidP="00A134DC">
            <w:pPr>
              <w:suppressAutoHyphens/>
              <w:ind w:firstLine="0"/>
              <w:rPr>
                <w:rFonts w:cs="Times New Roman"/>
                <w:kern w:val="1"/>
                <w:szCs w:val="24"/>
                <w:lang w:eastAsia="ar-SA"/>
              </w:rPr>
            </w:pPr>
            <w:r w:rsidRPr="00A134DC">
              <w:rPr>
                <w:rFonts w:cs="Times New Roman"/>
                <w:kern w:val="1"/>
                <w:szCs w:val="24"/>
                <w:lang w:eastAsia="ar-SA"/>
              </w:rPr>
              <w:t>Direktor</w:t>
            </w:r>
            <w:r w:rsidR="000E299A">
              <w:rPr>
                <w:rFonts w:cs="Times New Roman"/>
                <w:kern w:val="1"/>
                <w:szCs w:val="24"/>
                <w:lang w:eastAsia="ar-SA"/>
              </w:rPr>
              <w:t>s</w:t>
            </w:r>
          </w:p>
          <w:p w14:paraId="4ECC4F95" w14:textId="04EAB771" w:rsidR="00A134DC" w:rsidRPr="00A134DC" w:rsidRDefault="000E299A" w:rsidP="00A134DC">
            <w:pPr>
              <w:suppressAutoHyphens/>
              <w:ind w:firstLine="0"/>
              <w:rPr>
                <w:rFonts w:cs="Times New Roman"/>
                <w:kern w:val="1"/>
                <w:szCs w:val="24"/>
                <w:lang w:eastAsia="ar-SA"/>
              </w:rPr>
            </w:pPr>
            <w:r>
              <w:rPr>
                <w:rFonts w:cs="Times New Roman"/>
                <w:kern w:val="1"/>
                <w:szCs w:val="24"/>
                <w:lang w:eastAsia="ar-SA"/>
              </w:rPr>
              <w:t>Juris Aigars</w:t>
            </w:r>
          </w:p>
          <w:p w14:paraId="0F15DC2D" w14:textId="5DFB1893" w:rsidR="00A134DC" w:rsidRPr="00A134DC" w:rsidRDefault="006440D0" w:rsidP="00A134DC">
            <w:pPr>
              <w:suppressAutoHyphens/>
              <w:ind w:firstLine="0"/>
              <w:jc w:val="left"/>
              <w:rPr>
                <w:rFonts w:cs="Times New Roman"/>
                <w:kern w:val="1"/>
                <w:szCs w:val="24"/>
                <w:lang w:eastAsia="ar-SA"/>
              </w:rPr>
            </w:pPr>
            <w:r w:rsidRPr="006440D0">
              <w:rPr>
                <w:rFonts w:cs="Times New Roman"/>
                <w:bCs/>
                <w:szCs w:val="24"/>
              </w:rPr>
              <w:t>Paraksts*</w:t>
            </w:r>
          </w:p>
        </w:tc>
      </w:tr>
    </w:tbl>
    <w:p w14:paraId="4661494D" w14:textId="77777777" w:rsidR="002E325C" w:rsidRPr="000B6A2F" w:rsidRDefault="002E325C" w:rsidP="002E325C">
      <w:pPr>
        <w:jc w:val="center"/>
      </w:pPr>
    </w:p>
    <w:sectPr w:rsidR="002E325C" w:rsidRPr="000B6A2F" w:rsidSect="00FF36E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49D60" w14:textId="77777777" w:rsidR="00584AD7" w:rsidRDefault="00584AD7" w:rsidP="00117354">
      <w:r>
        <w:separator/>
      </w:r>
    </w:p>
  </w:endnote>
  <w:endnote w:type="continuationSeparator" w:id="0">
    <w:p w14:paraId="65CBB8E8" w14:textId="77777777" w:rsidR="00584AD7" w:rsidRDefault="00584AD7" w:rsidP="00117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505840"/>
      <w:docPartObj>
        <w:docPartGallery w:val="Page Numbers (Bottom of Page)"/>
        <w:docPartUnique/>
      </w:docPartObj>
    </w:sdtPr>
    <w:sdtEndPr/>
    <w:sdtContent>
      <w:p w14:paraId="6A12D505" w14:textId="08CB2E3C" w:rsidR="00C514CA" w:rsidRDefault="00E0598C">
        <w:pPr>
          <w:pStyle w:val="Footer"/>
          <w:jc w:val="right"/>
        </w:pPr>
        <w:r>
          <w:fldChar w:fldCharType="begin"/>
        </w:r>
        <w:r w:rsidR="00C514CA">
          <w:instrText xml:space="preserve"> PAGE   \* MERGEFORMAT </w:instrText>
        </w:r>
        <w:r>
          <w:fldChar w:fldCharType="separate"/>
        </w:r>
        <w:r w:rsidR="00C902B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830764" w14:textId="77777777" w:rsidR="00C514CA" w:rsidRDefault="00C514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BF1A90" w14:textId="77777777" w:rsidR="00584AD7" w:rsidRDefault="00584AD7" w:rsidP="00117354">
      <w:r>
        <w:separator/>
      </w:r>
    </w:p>
  </w:footnote>
  <w:footnote w:type="continuationSeparator" w:id="0">
    <w:p w14:paraId="6413F110" w14:textId="77777777" w:rsidR="00584AD7" w:rsidRDefault="00584AD7" w:rsidP="001173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67045"/>
    <w:multiLevelType w:val="multilevel"/>
    <w:tmpl w:val="BF9095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840" w:hanging="1800"/>
      </w:pPr>
      <w:rPr>
        <w:rFonts w:hint="default"/>
      </w:rPr>
    </w:lvl>
  </w:abstractNum>
  <w:abstractNum w:abstractNumId="1" w15:restartNumberingAfterBreak="0">
    <w:nsid w:val="1EB54AF8"/>
    <w:multiLevelType w:val="multilevel"/>
    <w:tmpl w:val="C4543F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840" w:hanging="1800"/>
      </w:pPr>
      <w:rPr>
        <w:rFonts w:hint="default"/>
      </w:rPr>
    </w:lvl>
  </w:abstractNum>
  <w:abstractNum w:abstractNumId="2" w15:restartNumberingAfterBreak="0">
    <w:nsid w:val="221A6B0F"/>
    <w:multiLevelType w:val="multilevel"/>
    <w:tmpl w:val="0409001D"/>
    <w:styleLink w:val="Sty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39371F3"/>
    <w:multiLevelType w:val="multilevel"/>
    <w:tmpl w:val="0409001F"/>
    <w:styleLink w:val="Style1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7" w:hanging="432"/>
      </w:pPr>
    </w:lvl>
    <w:lvl w:ilvl="2">
      <w:start w:val="1"/>
      <w:numFmt w:val="decimal"/>
      <w:lvlText w:val="%1.%2.%3."/>
      <w:lvlJc w:val="left"/>
      <w:pPr>
        <w:ind w:left="235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6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7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7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7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55" w:hanging="1440"/>
      </w:pPr>
      <w:rPr>
        <w:rFonts w:hint="default"/>
      </w:rPr>
    </w:lvl>
  </w:abstractNum>
  <w:abstractNum w:abstractNumId="4" w15:restartNumberingAfterBreak="0">
    <w:nsid w:val="27041078"/>
    <w:multiLevelType w:val="multilevel"/>
    <w:tmpl w:val="B2D880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5" w15:restartNumberingAfterBreak="0">
    <w:nsid w:val="27EE21B5"/>
    <w:multiLevelType w:val="multilevel"/>
    <w:tmpl w:val="609A7888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8CF5236"/>
    <w:multiLevelType w:val="multilevel"/>
    <w:tmpl w:val="CE0E9B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FAF01C8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2A939D3"/>
    <w:multiLevelType w:val="hybridMultilevel"/>
    <w:tmpl w:val="27E85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85829"/>
    <w:multiLevelType w:val="multilevel"/>
    <w:tmpl w:val="0409001F"/>
    <w:numStyleLink w:val="Style1"/>
  </w:abstractNum>
  <w:abstractNum w:abstractNumId="10" w15:restartNumberingAfterBreak="0">
    <w:nsid w:val="40EB39E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AF674F3"/>
    <w:multiLevelType w:val="hybridMultilevel"/>
    <w:tmpl w:val="BFFE2F8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80342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D1D228A"/>
    <w:multiLevelType w:val="multilevel"/>
    <w:tmpl w:val="9FCCE3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840" w:hanging="1800"/>
      </w:pPr>
      <w:rPr>
        <w:rFonts w:hint="default"/>
      </w:rPr>
    </w:lvl>
  </w:abstractNum>
  <w:abstractNum w:abstractNumId="14" w15:restartNumberingAfterBreak="0">
    <w:nsid w:val="52FD0E17"/>
    <w:multiLevelType w:val="hybridMultilevel"/>
    <w:tmpl w:val="7D0CC8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5B7925"/>
    <w:multiLevelType w:val="multilevel"/>
    <w:tmpl w:val="98BC00A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840" w:hanging="1800"/>
      </w:pPr>
      <w:rPr>
        <w:rFonts w:hint="default"/>
      </w:rPr>
    </w:lvl>
  </w:abstractNum>
  <w:abstractNum w:abstractNumId="16" w15:restartNumberingAfterBreak="0">
    <w:nsid w:val="76003351"/>
    <w:multiLevelType w:val="multilevel"/>
    <w:tmpl w:val="0409001F"/>
    <w:numStyleLink w:val="Style1"/>
  </w:abstractNum>
  <w:abstractNum w:abstractNumId="17" w15:restartNumberingAfterBreak="0">
    <w:nsid w:val="76126C55"/>
    <w:multiLevelType w:val="multilevel"/>
    <w:tmpl w:val="99282C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5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760" w:hanging="1800"/>
      </w:pPr>
      <w:rPr>
        <w:rFonts w:hint="default"/>
      </w:rPr>
    </w:lvl>
  </w:abstractNum>
  <w:num w:numId="1" w16cid:durableId="859272162">
    <w:abstractNumId w:val="11"/>
  </w:num>
  <w:num w:numId="2" w16cid:durableId="1410301264">
    <w:abstractNumId w:val="4"/>
  </w:num>
  <w:num w:numId="3" w16cid:durableId="338853361">
    <w:abstractNumId w:val="0"/>
  </w:num>
  <w:num w:numId="4" w16cid:durableId="484203901">
    <w:abstractNumId w:val="1"/>
  </w:num>
  <w:num w:numId="5" w16cid:durableId="942961207">
    <w:abstractNumId w:val="13"/>
  </w:num>
  <w:num w:numId="6" w16cid:durableId="1314718971">
    <w:abstractNumId w:val="15"/>
  </w:num>
  <w:num w:numId="7" w16cid:durableId="2103135479">
    <w:abstractNumId w:val="7"/>
  </w:num>
  <w:num w:numId="8" w16cid:durableId="2024896490">
    <w:abstractNumId w:val="17"/>
  </w:num>
  <w:num w:numId="9" w16cid:durableId="641423943">
    <w:abstractNumId w:val="3"/>
  </w:num>
  <w:num w:numId="10" w16cid:durableId="564536566">
    <w:abstractNumId w:val="16"/>
  </w:num>
  <w:num w:numId="11" w16cid:durableId="1867329478">
    <w:abstractNumId w:val="2"/>
  </w:num>
  <w:num w:numId="12" w16cid:durableId="1551722303">
    <w:abstractNumId w:val="8"/>
  </w:num>
  <w:num w:numId="13" w16cid:durableId="1945260535">
    <w:abstractNumId w:val="9"/>
  </w:num>
  <w:num w:numId="14" w16cid:durableId="239751469">
    <w:abstractNumId w:val="14"/>
  </w:num>
  <w:num w:numId="15" w16cid:durableId="1647778134">
    <w:abstractNumId w:val="12"/>
  </w:num>
  <w:num w:numId="16" w16cid:durableId="1428773225">
    <w:abstractNumId w:val="6"/>
  </w:num>
  <w:num w:numId="17" w16cid:durableId="55202139">
    <w:abstractNumId w:val="5"/>
  </w:num>
  <w:num w:numId="18" w16cid:durableId="188031977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C"/>
    <w:rsid w:val="000253B3"/>
    <w:rsid w:val="000276BB"/>
    <w:rsid w:val="000327C6"/>
    <w:rsid w:val="00037729"/>
    <w:rsid w:val="00040CB3"/>
    <w:rsid w:val="000505F0"/>
    <w:rsid w:val="00063586"/>
    <w:rsid w:val="00067070"/>
    <w:rsid w:val="0007286B"/>
    <w:rsid w:val="00084D1A"/>
    <w:rsid w:val="0008592A"/>
    <w:rsid w:val="00087D2A"/>
    <w:rsid w:val="00092697"/>
    <w:rsid w:val="000944DD"/>
    <w:rsid w:val="000A2C6F"/>
    <w:rsid w:val="000A54C0"/>
    <w:rsid w:val="000A56D5"/>
    <w:rsid w:val="000B01F7"/>
    <w:rsid w:val="000B6A2F"/>
    <w:rsid w:val="000C1D56"/>
    <w:rsid w:val="000C3311"/>
    <w:rsid w:val="000C3C4B"/>
    <w:rsid w:val="000D2DCB"/>
    <w:rsid w:val="000D49B3"/>
    <w:rsid w:val="000E299A"/>
    <w:rsid w:val="000F2615"/>
    <w:rsid w:val="000F46B7"/>
    <w:rsid w:val="000F5826"/>
    <w:rsid w:val="000F6284"/>
    <w:rsid w:val="00112712"/>
    <w:rsid w:val="001164CC"/>
    <w:rsid w:val="00117354"/>
    <w:rsid w:val="00117710"/>
    <w:rsid w:val="00124FAD"/>
    <w:rsid w:val="00130A24"/>
    <w:rsid w:val="00132772"/>
    <w:rsid w:val="00152A5C"/>
    <w:rsid w:val="00152B4C"/>
    <w:rsid w:val="001534F9"/>
    <w:rsid w:val="00153C10"/>
    <w:rsid w:val="00155397"/>
    <w:rsid w:val="0016232F"/>
    <w:rsid w:val="00172EE3"/>
    <w:rsid w:val="0017590A"/>
    <w:rsid w:val="00186780"/>
    <w:rsid w:val="00192155"/>
    <w:rsid w:val="00195451"/>
    <w:rsid w:val="00195633"/>
    <w:rsid w:val="001B33EE"/>
    <w:rsid w:val="001B666A"/>
    <w:rsid w:val="001C4CA6"/>
    <w:rsid w:val="001C7ABB"/>
    <w:rsid w:val="001D794D"/>
    <w:rsid w:val="001E0487"/>
    <w:rsid w:val="001F1B62"/>
    <w:rsid w:val="001F3F1D"/>
    <w:rsid w:val="001F796F"/>
    <w:rsid w:val="00201D9F"/>
    <w:rsid w:val="00205653"/>
    <w:rsid w:val="00206582"/>
    <w:rsid w:val="00232E72"/>
    <w:rsid w:val="0023734F"/>
    <w:rsid w:val="00244E47"/>
    <w:rsid w:val="0025138C"/>
    <w:rsid w:val="0026192A"/>
    <w:rsid w:val="00265903"/>
    <w:rsid w:val="00265A2D"/>
    <w:rsid w:val="00267A70"/>
    <w:rsid w:val="00273158"/>
    <w:rsid w:val="00276BA3"/>
    <w:rsid w:val="00286A9B"/>
    <w:rsid w:val="002A53F1"/>
    <w:rsid w:val="002A5C39"/>
    <w:rsid w:val="002A6A80"/>
    <w:rsid w:val="002B63CB"/>
    <w:rsid w:val="002D5336"/>
    <w:rsid w:val="002D7A4B"/>
    <w:rsid w:val="002E1BFA"/>
    <w:rsid w:val="002E325C"/>
    <w:rsid w:val="002E51D0"/>
    <w:rsid w:val="003004DD"/>
    <w:rsid w:val="00303DB1"/>
    <w:rsid w:val="00314036"/>
    <w:rsid w:val="003151FD"/>
    <w:rsid w:val="00315439"/>
    <w:rsid w:val="0031779D"/>
    <w:rsid w:val="00330DE3"/>
    <w:rsid w:val="0033130A"/>
    <w:rsid w:val="00332B95"/>
    <w:rsid w:val="00333377"/>
    <w:rsid w:val="00353211"/>
    <w:rsid w:val="0036276A"/>
    <w:rsid w:val="00364F4D"/>
    <w:rsid w:val="00365101"/>
    <w:rsid w:val="003652DB"/>
    <w:rsid w:val="00373175"/>
    <w:rsid w:val="00374EF1"/>
    <w:rsid w:val="0038422B"/>
    <w:rsid w:val="00385701"/>
    <w:rsid w:val="003872C5"/>
    <w:rsid w:val="00390D25"/>
    <w:rsid w:val="00391946"/>
    <w:rsid w:val="003A06AD"/>
    <w:rsid w:val="003B16B9"/>
    <w:rsid w:val="003B1D04"/>
    <w:rsid w:val="003C0409"/>
    <w:rsid w:val="003C224A"/>
    <w:rsid w:val="003C460C"/>
    <w:rsid w:val="003C6DB2"/>
    <w:rsid w:val="003C7E40"/>
    <w:rsid w:val="003D1F39"/>
    <w:rsid w:val="003D426D"/>
    <w:rsid w:val="003D5A85"/>
    <w:rsid w:val="003F6E27"/>
    <w:rsid w:val="003F7821"/>
    <w:rsid w:val="0040121D"/>
    <w:rsid w:val="00405473"/>
    <w:rsid w:val="00406CC8"/>
    <w:rsid w:val="00407E14"/>
    <w:rsid w:val="004126D6"/>
    <w:rsid w:val="00433535"/>
    <w:rsid w:val="004375F6"/>
    <w:rsid w:val="00443090"/>
    <w:rsid w:val="0044594B"/>
    <w:rsid w:val="00452B6A"/>
    <w:rsid w:val="00471516"/>
    <w:rsid w:val="00471F78"/>
    <w:rsid w:val="00475E35"/>
    <w:rsid w:val="00482FE5"/>
    <w:rsid w:val="0049255D"/>
    <w:rsid w:val="00493DE8"/>
    <w:rsid w:val="004969D8"/>
    <w:rsid w:val="004A0DF4"/>
    <w:rsid w:val="004A7396"/>
    <w:rsid w:val="004B18BF"/>
    <w:rsid w:val="004B1C62"/>
    <w:rsid w:val="004B4766"/>
    <w:rsid w:val="004C7C35"/>
    <w:rsid w:val="004D2627"/>
    <w:rsid w:val="004D3A23"/>
    <w:rsid w:val="004F4D60"/>
    <w:rsid w:val="0050485D"/>
    <w:rsid w:val="005168DF"/>
    <w:rsid w:val="00531BC0"/>
    <w:rsid w:val="00533BFF"/>
    <w:rsid w:val="00534D27"/>
    <w:rsid w:val="00536BEF"/>
    <w:rsid w:val="00546CEA"/>
    <w:rsid w:val="00547AE9"/>
    <w:rsid w:val="00562C3E"/>
    <w:rsid w:val="00563270"/>
    <w:rsid w:val="00566725"/>
    <w:rsid w:val="00576FD8"/>
    <w:rsid w:val="005810EC"/>
    <w:rsid w:val="00584AD7"/>
    <w:rsid w:val="00585310"/>
    <w:rsid w:val="00585AA4"/>
    <w:rsid w:val="0058654D"/>
    <w:rsid w:val="005954A1"/>
    <w:rsid w:val="005A158D"/>
    <w:rsid w:val="005A63D3"/>
    <w:rsid w:val="005B5F15"/>
    <w:rsid w:val="005C51DB"/>
    <w:rsid w:val="005C6B54"/>
    <w:rsid w:val="005D161B"/>
    <w:rsid w:val="005D5421"/>
    <w:rsid w:val="005D5D79"/>
    <w:rsid w:val="005F2852"/>
    <w:rsid w:val="005F2DED"/>
    <w:rsid w:val="006035C9"/>
    <w:rsid w:val="00605D7D"/>
    <w:rsid w:val="00610C42"/>
    <w:rsid w:val="006123AA"/>
    <w:rsid w:val="00612F72"/>
    <w:rsid w:val="00616F46"/>
    <w:rsid w:val="00621D7B"/>
    <w:rsid w:val="00623E2D"/>
    <w:rsid w:val="00630800"/>
    <w:rsid w:val="00643B75"/>
    <w:rsid w:val="006440D0"/>
    <w:rsid w:val="00656179"/>
    <w:rsid w:val="006605EC"/>
    <w:rsid w:val="00660D18"/>
    <w:rsid w:val="00661EDA"/>
    <w:rsid w:val="00666E06"/>
    <w:rsid w:val="006732A5"/>
    <w:rsid w:val="00673E1F"/>
    <w:rsid w:val="006759F5"/>
    <w:rsid w:val="00693F71"/>
    <w:rsid w:val="006A39D9"/>
    <w:rsid w:val="006B7C6D"/>
    <w:rsid w:val="006C360C"/>
    <w:rsid w:val="006C6370"/>
    <w:rsid w:val="006D3A7E"/>
    <w:rsid w:val="006E6EA4"/>
    <w:rsid w:val="006F6E6E"/>
    <w:rsid w:val="00700E2F"/>
    <w:rsid w:val="00703937"/>
    <w:rsid w:val="007056BF"/>
    <w:rsid w:val="00711796"/>
    <w:rsid w:val="00711F22"/>
    <w:rsid w:val="007150FD"/>
    <w:rsid w:val="00715AEE"/>
    <w:rsid w:val="00717E4C"/>
    <w:rsid w:val="00721D36"/>
    <w:rsid w:val="00725C1E"/>
    <w:rsid w:val="007321E8"/>
    <w:rsid w:val="007322F7"/>
    <w:rsid w:val="00741DB8"/>
    <w:rsid w:val="007430BE"/>
    <w:rsid w:val="00743139"/>
    <w:rsid w:val="00761222"/>
    <w:rsid w:val="00763A55"/>
    <w:rsid w:val="00772371"/>
    <w:rsid w:val="007842A3"/>
    <w:rsid w:val="007846E5"/>
    <w:rsid w:val="00786349"/>
    <w:rsid w:val="007906BB"/>
    <w:rsid w:val="0079276F"/>
    <w:rsid w:val="007A537D"/>
    <w:rsid w:val="007C2A6B"/>
    <w:rsid w:val="007D4BB7"/>
    <w:rsid w:val="007D5D68"/>
    <w:rsid w:val="007E1B2B"/>
    <w:rsid w:val="007E2B68"/>
    <w:rsid w:val="007E737E"/>
    <w:rsid w:val="007F1C0A"/>
    <w:rsid w:val="007F31C2"/>
    <w:rsid w:val="007F6C59"/>
    <w:rsid w:val="007F6DB0"/>
    <w:rsid w:val="007F750E"/>
    <w:rsid w:val="00810AB6"/>
    <w:rsid w:val="00824D04"/>
    <w:rsid w:val="00825D0B"/>
    <w:rsid w:val="00827102"/>
    <w:rsid w:val="00834138"/>
    <w:rsid w:val="008341B6"/>
    <w:rsid w:val="0084617E"/>
    <w:rsid w:val="0085553D"/>
    <w:rsid w:val="00855DCF"/>
    <w:rsid w:val="00862920"/>
    <w:rsid w:val="00867E7F"/>
    <w:rsid w:val="00875124"/>
    <w:rsid w:val="00881122"/>
    <w:rsid w:val="008914D9"/>
    <w:rsid w:val="00892682"/>
    <w:rsid w:val="008A1180"/>
    <w:rsid w:val="008A6BA2"/>
    <w:rsid w:val="008B6DDC"/>
    <w:rsid w:val="008C511A"/>
    <w:rsid w:val="008C716F"/>
    <w:rsid w:val="008E04A0"/>
    <w:rsid w:val="008F1003"/>
    <w:rsid w:val="008F6DE8"/>
    <w:rsid w:val="00904029"/>
    <w:rsid w:val="009046AC"/>
    <w:rsid w:val="00912EAA"/>
    <w:rsid w:val="0092023D"/>
    <w:rsid w:val="00921C02"/>
    <w:rsid w:val="009229E8"/>
    <w:rsid w:val="00926EFE"/>
    <w:rsid w:val="00933A39"/>
    <w:rsid w:val="00935F43"/>
    <w:rsid w:val="00946022"/>
    <w:rsid w:val="009520FD"/>
    <w:rsid w:val="0095261E"/>
    <w:rsid w:val="00973078"/>
    <w:rsid w:val="00990DED"/>
    <w:rsid w:val="00996E73"/>
    <w:rsid w:val="009C0ED6"/>
    <w:rsid w:val="009D1E3B"/>
    <w:rsid w:val="009E3A35"/>
    <w:rsid w:val="009E516C"/>
    <w:rsid w:val="00A00C9D"/>
    <w:rsid w:val="00A0678D"/>
    <w:rsid w:val="00A134DC"/>
    <w:rsid w:val="00A22A09"/>
    <w:rsid w:val="00A30A78"/>
    <w:rsid w:val="00A32EA8"/>
    <w:rsid w:val="00A342B0"/>
    <w:rsid w:val="00A3577E"/>
    <w:rsid w:val="00A4243D"/>
    <w:rsid w:val="00A44276"/>
    <w:rsid w:val="00A57864"/>
    <w:rsid w:val="00A67123"/>
    <w:rsid w:val="00A703D2"/>
    <w:rsid w:val="00A83FCB"/>
    <w:rsid w:val="00A84443"/>
    <w:rsid w:val="00A84A12"/>
    <w:rsid w:val="00A90381"/>
    <w:rsid w:val="00A93E97"/>
    <w:rsid w:val="00A97A97"/>
    <w:rsid w:val="00AA0B80"/>
    <w:rsid w:val="00AA6EDC"/>
    <w:rsid w:val="00AA7587"/>
    <w:rsid w:val="00AB138D"/>
    <w:rsid w:val="00AB19BB"/>
    <w:rsid w:val="00AB6F19"/>
    <w:rsid w:val="00AD728B"/>
    <w:rsid w:val="00AF05A6"/>
    <w:rsid w:val="00AF0FF2"/>
    <w:rsid w:val="00AF2C80"/>
    <w:rsid w:val="00AF7F3B"/>
    <w:rsid w:val="00B03D41"/>
    <w:rsid w:val="00B231E3"/>
    <w:rsid w:val="00B250CC"/>
    <w:rsid w:val="00B26453"/>
    <w:rsid w:val="00B44C4E"/>
    <w:rsid w:val="00B602B8"/>
    <w:rsid w:val="00B6032F"/>
    <w:rsid w:val="00B61A96"/>
    <w:rsid w:val="00B62ECE"/>
    <w:rsid w:val="00B739B1"/>
    <w:rsid w:val="00B749AD"/>
    <w:rsid w:val="00B8123F"/>
    <w:rsid w:val="00B91F0A"/>
    <w:rsid w:val="00B938FE"/>
    <w:rsid w:val="00B96A74"/>
    <w:rsid w:val="00BA45E9"/>
    <w:rsid w:val="00BA52E8"/>
    <w:rsid w:val="00BB1E23"/>
    <w:rsid w:val="00BC2B59"/>
    <w:rsid w:val="00BC61FA"/>
    <w:rsid w:val="00BD3493"/>
    <w:rsid w:val="00BD52CA"/>
    <w:rsid w:val="00BD62EA"/>
    <w:rsid w:val="00BD7C43"/>
    <w:rsid w:val="00BF46CD"/>
    <w:rsid w:val="00C00CFB"/>
    <w:rsid w:val="00C00F02"/>
    <w:rsid w:val="00C10EB5"/>
    <w:rsid w:val="00C124B3"/>
    <w:rsid w:val="00C179FF"/>
    <w:rsid w:val="00C259C9"/>
    <w:rsid w:val="00C26353"/>
    <w:rsid w:val="00C35B28"/>
    <w:rsid w:val="00C46346"/>
    <w:rsid w:val="00C514CA"/>
    <w:rsid w:val="00C544C3"/>
    <w:rsid w:val="00C64886"/>
    <w:rsid w:val="00C7021B"/>
    <w:rsid w:val="00C71066"/>
    <w:rsid w:val="00C825A8"/>
    <w:rsid w:val="00C902B5"/>
    <w:rsid w:val="00C96010"/>
    <w:rsid w:val="00CA5174"/>
    <w:rsid w:val="00CA571F"/>
    <w:rsid w:val="00CB4B8B"/>
    <w:rsid w:val="00CC3DE5"/>
    <w:rsid w:val="00CD26C7"/>
    <w:rsid w:val="00CE5A8A"/>
    <w:rsid w:val="00CE69A2"/>
    <w:rsid w:val="00CF0851"/>
    <w:rsid w:val="00CF1E4A"/>
    <w:rsid w:val="00D12D37"/>
    <w:rsid w:val="00D175CE"/>
    <w:rsid w:val="00D17A0F"/>
    <w:rsid w:val="00D212D6"/>
    <w:rsid w:val="00D31157"/>
    <w:rsid w:val="00D34D13"/>
    <w:rsid w:val="00D367BB"/>
    <w:rsid w:val="00D43B19"/>
    <w:rsid w:val="00D53B6D"/>
    <w:rsid w:val="00D70BD6"/>
    <w:rsid w:val="00D74DE4"/>
    <w:rsid w:val="00D83717"/>
    <w:rsid w:val="00D92C52"/>
    <w:rsid w:val="00D969AB"/>
    <w:rsid w:val="00DA145F"/>
    <w:rsid w:val="00DA3718"/>
    <w:rsid w:val="00DA4F17"/>
    <w:rsid w:val="00DA7B78"/>
    <w:rsid w:val="00DB2333"/>
    <w:rsid w:val="00DC0B1A"/>
    <w:rsid w:val="00DD6EE2"/>
    <w:rsid w:val="00DD77B4"/>
    <w:rsid w:val="00DE17E1"/>
    <w:rsid w:val="00DE206A"/>
    <w:rsid w:val="00DE4B6A"/>
    <w:rsid w:val="00E014E9"/>
    <w:rsid w:val="00E0598C"/>
    <w:rsid w:val="00E12E76"/>
    <w:rsid w:val="00E2221A"/>
    <w:rsid w:val="00E23B2D"/>
    <w:rsid w:val="00E23CDA"/>
    <w:rsid w:val="00E361BD"/>
    <w:rsid w:val="00E36708"/>
    <w:rsid w:val="00E5602A"/>
    <w:rsid w:val="00E7334A"/>
    <w:rsid w:val="00E770ED"/>
    <w:rsid w:val="00E80D9A"/>
    <w:rsid w:val="00E86E7A"/>
    <w:rsid w:val="00E919C5"/>
    <w:rsid w:val="00EA0190"/>
    <w:rsid w:val="00EB0C2E"/>
    <w:rsid w:val="00EB686B"/>
    <w:rsid w:val="00EC249F"/>
    <w:rsid w:val="00EC33F3"/>
    <w:rsid w:val="00EC3C4F"/>
    <w:rsid w:val="00ED01A7"/>
    <w:rsid w:val="00ED035B"/>
    <w:rsid w:val="00ED14C0"/>
    <w:rsid w:val="00ED227B"/>
    <w:rsid w:val="00ED2EB8"/>
    <w:rsid w:val="00ED5E57"/>
    <w:rsid w:val="00ED6008"/>
    <w:rsid w:val="00EE0C4C"/>
    <w:rsid w:val="00F213C8"/>
    <w:rsid w:val="00F23344"/>
    <w:rsid w:val="00F23E3C"/>
    <w:rsid w:val="00F43688"/>
    <w:rsid w:val="00F53306"/>
    <w:rsid w:val="00F57739"/>
    <w:rsid w:val="00F62557"/>
    <w:rsid w:val="00F75708"/>
    <w:rsid w:val="00F81923"/>
    <w:rsid w:val="00F85DB4"/>
    <w:rsid w:val="00FA2A63"/>
    <w:rsid w:val="00FA611A"/>
    <w:rsid w:val="00FB558E"/>
    <w:rsid w:val="00FD2123"/>
    <w:rsid w:val="00FD4B76"/>
    <w:rsid w:val="00FD5428"/>
    <w:rsid w:val="00FE5679"/>
    <w:rsid w:val="00FF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EB8E96"/>
  <w15:docId w15:val="{EAB1CC50-FD81-914A-A6FC-9E35F42C1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8BF"/>
    <w:pPr>
      <w:spacing w:after="0" w:line="240" w:lineRule="auto"/>
      <w:ind w:firstLine="567"/>
      <w:jc w:val="both"/>
    </w:pPr>
    <w:rPr>
      <w:rFonts w:ascii="Times New Roman" w:hAnsi="Times New Roman" w:cs="Calibri"/>
      <w:sz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E325C"/>
    <w:pPr>
      <w:spacing w:before="100" w:beforeAutospacing="1" w:after="100" w:afterAutospacing="1"/>
      <w:ind w:firstLine="0"/>
      <w:jc w:val="left"/>
    </w:pPr>
    <w:rPr>
      <w:rFonts w:cs="Times New Roman"/>
      <w:szCs w:val="24"/>
      <w:lang w:eastAsia="lv-LV"/>
    </w:rPr>
  </w:style>
  <w:style w:type="paragraph" w:styleId="ListParagraph">
    <w:name w:val="List Paragraph"/>
    <w:basedOn w:val="Normal"/>
    <w:qFormat/>
    <w:rsid w:val="00117354"/>
    <w:pPr>
      <w:suppressAutoHyphens/>
      <w:ind w:left="720" w:firstLine="0"/>
    </w:pPr>
    <w:rPr>
      <w:rFonts w:cs="Arial"/>
      <w:kern w:val="1"/>
      <w:szCs w:val="20"/>
      <w:lang w:eastAsia="ar-SA"/>
    </w:rPr>
  </w:style>
  <w:style w:type="paragraph" w:styleId="Header">
    <w:name w:val="header"/>
    <w:basedOn w:val="Normal"/>
    <w:link w:val="HeaderChar"/>
    <w:uiPriority w:val="99"/>
    <w:semiHidden/>
    <w:unhideWhenUsed/>
    <w:rsid w:val="001173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17354"/>
    <w:rPr>
      <w:rFonts w:ascii="Times New Roman" w:hAnsi="Times New Roman" w:cs="Calibri"/>
      <w:sz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1173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7354"/>
    <w:rPr>
      <w:rFonts w:ascii="Times New Roman" w:hAnsi="Times New Roman" w:cs="Calibri"/>
      <w:sz w:val="24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56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6BF"/>
    <w:rPr>
      <w:rFonts w:ascii="Tahoma" w:hAnsi="Tahoma" w:cs="Tahoma"/>
      <w:sz w:val="16"/>
      <w:szCs w:val="16"/>
      <w:lang w:val="lv-LV"/>
    </w:rPr>
  </w:style>
  <w:style w:type="numbering" w:customStyle="1" w:styleId="Style1">
    <w:name w:val="Style1"/>
    <w:uiPriority w:val="99"/>
    <w:rsid w:val="00330DE3"/>
    <w:pPr>
      <w:numPr>
        <w:numId w:val="9"/>
      </w:numPr>
    </w:pPr>
  </w:style>
  <w:style w:type="numbering" w:customStyle="1" w:styleId="Style2">
    <w:name w:val="Style2"/>
    <w:uiPriority w:val="99"/>
    <w:rsid w:val="00330DE3"/>
    <w:pPr>
      <w:numPr>
        <w:numId w:val="11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621D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1D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1D7B"/>
    <w:rPr>
      <w:rFonts w:ascii="Times New Roman" w:hAnsi="Times New Roman" w:cs="Calibri"/>
      <w:sz w:val="20"/>
      <w:szCs w:val="20"/>
      <w:lang w:val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1D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1D7B"/>
    <w:rPr>
      <w:rFonts w:ascii="Times New Roman" w:hAnsi="Times New Roman" w:cs="Calibri"/>
      <w:b/>
      <w:bCs/>
      <w:sz w:val="20"/>
      <w:szCs w:val="20"/>
      <w:lang w:val="lv-LV"/>
    </w:rPr>
  </w:style>
  <w:style w:type="paragraph" w:styleId="Revision">
    <w:name w:val="Revision"/>
    <w:hidden/>
    <w:uiPriority w:val="99"/>
    <w:semiHidden/>
    <w:rsid w:val="00CC3DE5"/>
    <w:pPr>
      <w:spacing w:after="0" w:line="240" w:lineRule="auto"/>
    </w:pPr>
    <w:rPr>
      <w:rFonts w:ascii="Times New Roman" w:hAnsi="Times New Roman" w:cs="Calibri"/>
      <w:sz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1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D641A4-1ACE-5E49-BA7E-82B0C3D89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1.pielikums 2020.gada Atsevišķu pārvaldes uzdevumu deleģēšanas līgumam</vt:lpstr>
      <vt:lpstr/>
    </vt:vector>
  </TitlesOfParts>
  <Company>VARAM</Company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1.pielikums 2020.gada Atsevišķu pārvaldes uzdevumu deleģēšanas līgumam</dc:title>
  <dc:subject>Deleģēšanas līguma pielikums</dc:subject>
  <dc:creator>Baiba Zasa</dc:creator>
  <dc:description>67026910, baiba.zasa@varam.gov.lv</dc:description>
  <cp:lastModifiedBy>Baiba Zasa</cp:lastModifiedBy>
  <cp:revision>2</cp:revision>
  <cp:lastPrinted>2020-02-04T08:57:00Z</cp:lastPrinted>
  <dcterms:created xsi:type="dcterms:W3CDTF">2025-01-20T09:39:00Z</dcterms:created>
  <dcterms:modified xsi:type="dcterms:W3CDTF">2025-01-20T09:39:00Z</dcterms:modified>
</cp:coreProperties>
</file>